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5945E" w14:textId="77777777" w:rsidR="00BD0548" w:rsidRDefault="00BD0548"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1"/>
        <w:gridCol w:w="5959"/>
      </w:tblGrid>
      <w:tr w:rsidR="00BD0548" w14:paraId="115A656A" w14:textId="77777777" w:rsidTr="00CC4989">
        <w:trPr>
          <w:trHeight w:val="566"/>
        </w:trPr>
        <w:tc>
          <w:tcPr>
            <w:tcW w:w="9576" w:type="dxa"/>
            <w:gridSpan w:val="2"/>
          </w:tcPr>
          <w:p w14:paraId="23C9D76E" w14:textId="30BB265B" w:rsidR="00BD0548" w:rsidRDefault="00BD0548">
            <w:r w:rsidRPr="00E4085B">
              <w:rPr>
                <w:b/>
              </w:rPr>
              <w:t xml:space="preserve">Name of the </w:t>
            </w:r>
            <w:r w:rsidR="00E4085B" w:rsidRPr="00E4085B">
              <w:rPr>
                <w:b/>
              </w:rPr>
              <w:t>Faculty</w:t>
            </w:r>
            <w:r w:rsidR="00E4085B">
              <w:t>:</w:t>
            </w:r>
            <w:r w:rsidR="00CC4989">
              <w:t xml:space="preserve"> </w:t>
            </w:r>
            <w:r w:rsidR="008100E0">
              <w:t>Mrs. Rachna Gupta</w:t>
            </w:r>
          </w:p>
        </w:tc>
      </w:tr>
      <w:tr w:rsidR="00BD0548" w14:paraId="772D00F9" w14:textId="77777777" w:rsidTr="00CC4989">
        <w:trPr>
          <w:trHeight w:val="971"/>
        </w:trPr>
        <w:tc>
          <w:tcPr>
            <w:tcW w:w="3393" w:type="dxa"/>
            <w:vMerge w:val="restart"/>
          </w:tcPr>
          <w:p w14:paraId="53F14DCD" w14:textId="6FCB541F" w:rsidR="00BD0548" w:rsidRDefault="00C77A11">
            <w:r>
              <w:rPr>
                <w:noProof/>
                <w:lang w:val="en-IN" w:eastAsia="en-IN" w:bidi="ar-SA"/>
              </w:rPr>
              <w:drawing>
                <wp:inline distT="0" distB="0" distL="0" distR="0" wp14:anchorId="666721BF" wp14:editId="59EADF48">
                  <wp:extent cx="1156881" cy="1229692"/>
                  <wp:effectExtent l="0" t="0" r="0" b="2540"/>
                  <wp:docPr id="165080039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800390" name="Picture 1650800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759" cy="127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3" w:type="dxa"/>
          </w:tcPr>
          <w:p w14:paraId="45C043CC" w14:textId="24ABE95C" w:rsidR="00FE5DE2" w:rsidRDefault="00E4085B" w:rsidP="00FE5DE2">
            <w:pPr>
              <w:rPr>
                <w:b/>
              </w:rPr>
            </w:pPr>
            <w:r>
              <w:rPr>
                <w:b/>
              </w:rPr>
              <w:t xml:space="preserve">Designation: </w:t>
            </w:r>
            <w:r w:rsidR="008100E0">
              <w:rPr>
                <w:b/>
              </w:rPr>
              <w:t>Associate Prof.</w:t>
            </w:r>
          </w:p>
          <w:p w14:paraId="74B8F8C8" w14:textId="58912EEB" w:rsidR="00CC4989" w:rsidRDefault="00E4085B" w:rsidP="00FE5DE2">
            <w:r w:rsidRPr="00E4085B">
              <w:rPr>
                <w:b/>
              </w:rPr>
              <w:t>Department:</w:t>
            </w:r>
            <w:r>
              <w:rPr>
                <w:b/>
              </w:rPr>
              <w:t xml:space="preserve"> </w:t>
            </w:r>
            <w:r w:rsidR="008100E0">
              <w:rPr>
                <w:b/>
              </w:rPr>
              <w:t>Commerce</w:t>
            </w:r>
          </w:p>
        </w:tc>
      </w:tr>
      <w:tr w:rsidR="00BD0548" w14:paraId="47A54EAC" w14:textId="77777777" w:rsidTr="00CC4989">
        <w:trPr>
          <w:trHeight w:val="989"/>
        </w:trPr>
        <w:tc>
          <w:tcPr>
            <w:tcW w:w="3393" w:type="dxa"/>
            <w:vMerge/>
          </w:tcPr>
          <w:p w14:paraId="148B3517" w14:textId="77777777" w:rsidR="00BD0548" w:rsidRDefault="00BD0548"/>
        </w:tc>
        <w:tc>
          <w:tcPr>
            <w:tcW w:w="6183" w:type="dxa"/>
          </w:tcPr>
          <w:p w14:paraId="34876ABE" w14:textId="77777777" w:rsidR="00BD0548" w:rsidRDefault="00CC4989">
            <w:pPr>
              <w:rPr>
                <w:b/>
              </w:rPr>
            </w:pPr>
            <w:r w:rsidRPr="00E4085B">
              <w:rPr>
                <w:b/>
              </w:rPr>
              <w:t>Education:</w:t>
            </w:r>
            <w:r w:rsidR="008100E0">
              <w:rPr>
                <w:b/>
              </w:rPr>
              <w:t xml:space="preserve"> M.Com</w:t>
            </w:r>
          </w:p>
          <w:p w14:paraId="3B8064BC" w14:textId="63155AE9" w:rsidR="008100E0" w:rsidRDefault="008100E0">
            <w:r>
              <w:rPr>
                <w:b/>
              </w:rPr>
              <w:t>Pursuing PhD</w:t>
            </w:r>
          </w:p>
        </w:tc>
      </w:tr>
      <w:tr w:rsidR="00BD0548" w14:paraId="6F54C877" w14:textId="77777777" w:rsidTr="00CC4989">
        <w:trPr>
          <w:trHeight w:val="2069"/>
        </w:trPr>
        <w:tc>
          <w:tcPr>
            <w:tcW w:w="3393" w:type="dxa"/>
          </w:tcPr>
          <w:p w14:paraId="2BC7F62D" w14:textId="3A087F14" w:rsidR="00BD0548" w:rsidRDefault="00BD0548">
            <w:pPr>
              <w:rPr>
                <w:b/>
              </w:rPr>
            </w:pPr>
            <w:r w:rsidRPr="00E4085B">
              <w:rPr>
                <w:b/>
              </w:rPr>
              <w:t>Contact info</w:t>
            </w:r>
            <w:r w:rsidR="00CC4989" w:rsidRPr="00E4085B">
              <w:rPr>
                <w:b/>
              </w:rPr>
              <w:t>:</w:t>
            </w:r>
            <w:r w:rsidR="008100E0">
              <w:rPr>
                <w:b/>
              </w:rPr>
              <w:t xml:space="preserve"> </w:t>
            </w:r>
            <w:hyperlink r:id="rId5" w:history="1">
              <w:r w:rsidR="008100E0" w:rsidRPr="00F7249C">
                <w:rPr>
                  <w:rStyle w:val="Hyperlink"/>
                  <w:b/>
                </w:rPr>
                <w:t>rachnagupta@ramanujan.du.ac.in</w:t>
              </w:r>
            </w:hyperlink>
          </w:p>
          <w:p w14:paraId="72F2D586" w14:textId="2280C937" w:rsidR="008100E0" w:rsidRDefault="008100E0">
            <w:pPr>
              <w:rPr>
                <w:b/>
              </w:rPr>
            </w:pPr>
            <w:r>
              <w:rPr>
                <w:b/>
              </w:rPr>
              <w:t>9213163363</w:t>
            </w:r>
          </w:p>
          <w:p w14:paraId="343B878D" w14:textId="77777777" w:rsidR="008100E0" w:rsidRPr="00E4085B" w:rsidRDefault="008100E0">
            <w:pPr>
              <w:rPr>
                <w:b/>
              </w:rPr>
            </w:pPr>
          </w:p>
          <w:p w14:paraId="4D5642D1" w14:textId="77777777" w:rsidR="00BD0548" w:rsidRDefault="00BD0548" w:rsidP="00FE5DE2"/>
        </w:tc>
        <w:tc>
          <w:tcPr>
            <w:tcW w:w="6183" w:type="dxa"/>
          </w:tcPr>
          <w:p w14:paraId="014E1EBA" w14:textId="77777777" w:rsidR="00BD0548" w:rsidRPr="00FE5DE2" w:rsidRDefault="00BD0548">
            <w:pPr>
              <w:rPr>
                <w:b/>
                <w:bCs/>
              </w:rPr>
            </w:pPr>
            <w:r w:rsidRPr="00FE5DE2">
              <w:rPr>
                <w:b/>
                <w:bCs/>
              </w:rPr>
              <w:t>Areas of Interest</w:t>
            </w:r>
          </w:p>
          <w:p w14:paraId="2CFD6E08" w14:textId="3A49FFFE" w:rsidR="00BD0548" w:rsidRDefault="00BD0548">
            <w:r w:rsidRPr="00014089">
              <w:rPr>
                <w:b/>
              </w:rPr>
              <w:t>Teaching:</w:t>
            </w:r>
            <w:r w:rsidR="00CC4989">
              <w:t xml:space="preserve"> </w:t>
            </w:r>
            <w:r w:rsidR="008100E0">
              <w:t>Finance</w:t>
            </w:r>
          </w:p>
          <w:p w14:paraId="1173060C" w14:textId="77777777" w:rsidR="00BD0548" w:rsidRDefault="00BD0548"/>
          <w:p w14:paraId="2F7D272D" w14:textId="0D305F25" w:rsidR="00BD0548" w:rsidRDefault="00BD0548" w:rsidP="00FE5DE2">
            <w:r w:rsidRPr="00014089">
              <w:rPr>
                <w:b/>
              </w:rPr>
              <w:t>Research:</w:t>
            </w:r>
            <w:r w:rsidR="00CC4989">
              <w:t xml:space="preserve"> </w:t>
            </w:r>
            <w:r w:rsidR="005742C1">
              <w:t>Finance</w:t>
            </w:r>
          </w:p>
        </w:tc>
      </w:tr>
      <w:tr w:rsidR="00BD0548" w14:paraId="42B066F7" w14:textId="77777777" w:rsidTr="00CC4989">
        <w:trPr>
          <w:trHeight w:val="800"/>
        </w:trPr>
        <w:tc>
          <w:tcPr>
            <w:tcW w:w="9576" w:type="dxa"/>
            <w:gridSpan w:val="2"/>
          </w:tcPr>
          <w:p w14:paraId="229B80FE" w14:textId="025B1F12" w:rsidR="00BD0548" w:rsidRDefault="00FE5DE2">
            <w:r w:rsidRPr="00E4085B">
              <w:rPr>
                <w:b/>
              </w:rPr>
              <w:t>Subjects Taught:</w:t>
            </w:r>
            <w:r w:rsidR="008100E0">
              <w:rPr>
                <w:b/>
              </w:rPr>
              <w:t xml:space="preserve"> Business Mathematics, Financial Management</w:t>
            </w:r>
          </w:p>
        </w:tc>
      </w:tr>
      <w:tr w:rsidR="00FE5DE2" w14:paraId="15C4E73D" w14:textId="77777777" w:rsidTr="00CC4989">
        <w:trPr>
          <w:trHeight w:val="1070"/>
        </w:trPr>
        <w:tc>
          <w:tcPr>
            <w:tcW w:w="9576" w:type="dxa"/>
            <w:gridSpan w:val="2"/>
          </w:tcPr>
          <w:p w14:paraId="046AF1A5" w14:textId="008E33CA" w:rsidR="00FE5DE2" w:rsidRPr="00E4085B" w:rsidRDefault="00FE5DE2" w:rsidP="00FE5DE2">
            <w:pPr>
              <w:rPr>
                <w:b/>
              </w:rPr>
            </w:pPr>
            <w:r w:rsidRPr="00E4085B">
              <w:rPr>
                <w:b/>
              </w:rPr>
              <w:t>Research:</w:t>
            </w:r>
            <w:r>
              <w:t xml:space="preserve"> </w:t>
            </w:r>
          </w:p>
        </w:tc>
      </w:tr>
      <w:tr w:rsidR="00FE5DE2" w14:paraId="00C945E1" w14:textId="77777777" w:rsidTr="00CC4989">
        <w:trPr>
          <w:trHeight w:val="980"/>
        </w:trPr>
        <w:tc>
          <w:tcPr>
            <w:tcW w:w="9576" w:type="dxa"/>
            <w:gridSpan w:val="2"/>
          </w:tcPr>
          <w:p w14:paraId="6A65719F" w14:textId="77777777" w:rsidR="00FE5DE2" w:rsidRDefault="00FE5DE2" w:rsidP="00FE5DE2">
            <w:pPr>
              <w:rPr>
                <w:b/>
              </w:rPr>
            </w:pPr>
            <w:r w:rsidRPr="00E4085B">
              <w:rPr>
                <w:b/>
              </w:rPr>
              <w:t xml:space="preserve">Publications: </w:t>
            </w:r>
          </w:p>
          <w:p w14:paraId="3DE7CDA7" w14:textId="67352CF4" w:rsidR="00FE5DE2" w:rsidRDefault="00FE5DE2" w:rsidP="00FE5DE2"/>
        </w:tc>
      </w:tr>
      <w:tr w:rsidR="00FE5DE2" w14:paraId="78EFCFE3" w14:textId="77777777" w:rsidTr="00CC4989">
        <w:trPr>
          <w:trHeight w:val="980"/>
        </w:trPr>
        <w:tc>
          <w:tcPr>
            <w:tcW w:w="9576" w:type="dxa"/>
            <w:gridSpan w:val="2"/>
          </w:tcPr>
          <w:p w14:paraId="100DB545" w14:textId="545F93A5" w:rsidR="00FE5DE2" w:rsidRPr="00E4085B" w:rsidRDefault="00FE5DE2" w:rsidP="00FE5DE2">
            <w:pPr>
              <w:rPr>
                <w:b/>
              </w:rPr>
            </w:pPr>
            <w:r>
              <w:rPr>
                <w:b/>
              </w:rPr>
              <w:t>Research Guidance</w:t>
            </w:r>
          </w:p>
        </w:tc>
      </w:tr>
      <w:tr w:rsidR="00FE5DE2" w14:paraId="10EE6E98" w14:textId="77777777" w:rsidTr="00CC4989">
        <w:trPr>
          <w:trHeight w:val="2069"/>
        </w:trPr>
        <w:tc>
          <w:tcPr>
            <w:tcW w:w="9576" w:type="dxa"/>
            <w:gridSpan w:val="2"/>
          </w:tcPr>
          <w:p w14:paraId="448A83C8" w14:textId="26D8E7E5" w:rsidR="00FE5DE2" w:rsidRPr="00FE5DE2" w:rsidRDefault="00FE5DE2" w:rsidP="00FE5DE2">
            <w:pPr>
              <w:rPr>
                <w:b/>
                <w:bCs/>
              </w:rPr>
            </w:pPr>
            <w:r w:rsidRPr="00FE5DE2">
              <w:rPr>
                <w:b/>
                <w:bCs/>
              </w:rPr>
              <w:t>Books/Chapter</w:t>
            </w:r>
            <w:r>
              <w:rPr>
                <w:b/>
                <w:bCs/>
              </w:rPr>
              <w:t>:</w:t>
            </w:r>
          </w:p>
        </w:tc>
      </w:tr>
      <w:tr w:rsidR="00FE5DE2" w14:paraId="5461DD33" w14:textId="77777777" w:rsidTr="00CC4989">
        <w:trPr>
          <w:trHeight w:val="2069"/>
        </w:trPr>
        <w:tc>
          <w:tcPr>
            <w:tcW w:w="9576" w:type="dxa"/>
            <w:gridSpan w:val="2"/>
          </w:tcPr>
          <w:p w14:paraId="22F18D86" w14:textId="77777777" w:rsidR="003576AF" w:rsidRDefault="00FE5DE2" w:rsidP="00FE5DE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lastRenderedPageBreak/>
              <w:t>Conferences-Seminars Pr</w:t>
            </w:r>
            <w:r w:rsidR="003576AF">
              <w:rPr>
                <w:rFonts w:ascii="TimesNewRomanPS" w:hAnsi="TimesNewRomanPS"/>
                <w:b/>
                <w:bCs/>
              </w:rPr>
              <w:t>esentations and Participations:</w:t>
            </w:r>
          </w:p>
          <w:p w14:paraId="2CA938B1" w14:textId="3AA14554" w:rsidR="00FE5DE2" w:rsidRDefault="008100E0" w:rsidP="00FE5DE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Presented a paper in ‘ International Conference on Multidisciplinary Concepts in Management’ (ICMCM- 2023) organized by GL Bajaj Institute of Technology and Management, Greater Noida on 30</w:t>
            </w:r>
            <w:r w:rsidRPr="008100E0">
              <w:rPr>
                <w:rFonts w:ascii="TimesNewRomanPS" w:hAnsi="TimesNewRomanPS"/>
                <w:b/>
                <w:bCs/>
                <w:vertAlign w:val="superscript"/>
              </w:rPr>
              <w:t>th</w:t>
            </w:r>
            <w:r>
              <w:rPr>
                <w:rFonts w:ascii="TimesNewRomanPS" w:hAnsi="TimesNewRomanPS"/>
                <w:b/>
                <w:bCs/>
              </w:rPr>
              <w:t xml:space="preserve"> June - </w:t>
            </w:r>
            <w:r w:rsidR="003576AF">
              <w:rPr>
                <w:rFonts w:ascii="TimesNewRomanPS" w:hAnsi="TimesNewRomanPS"/>
                <w:b/>
                <w:bCs/>
              </w:rPr>
              <w:t>1</w:t>
            </w:r>
            <w:bookmarkStart w:id="0" w:name="_GoBack"/>
            <w:bookmarkEnd w:id="0"/>
            <w:r>
              <w:rPr>
                <w:rFonts w:ascii="TimesNewRomanPS" w:hAnsi="TimesNewRomanPS"/>
                <w:b/>
                <w:bCs/>
              </w:rPr>
              <w:t>st July</w:t>
            </w:r>
          </w:p>
          <w:p w14:paraId="397093C9" w14:textId="73DC188F" w:rsidR="00DC1FAB" w:rsidRDefault="00DC1FAB" w:rsidP="00FE5DE2">
            <w:pPr>
              <w:pStyle w:val="NormalWeb"/>
              <w:shd w:val="clear" w:color="auto" w:fill="FFFFFF"/>
            </w:pPr>
            <w:r>
              <w:t>Title – Assessment of Basel III as an improvement over Basel II Capital Adequacy Norms</w:t>
            </w:r>
          </w:p>
          <w:p w14:paraId="7212C022" w14:textId="1DE671D2" w:rsidR="00FE5DE2" w:rsidRPr="00FE5DE2" w:rsidRDefault="00FE5DE2" w:rsidP="00FE5DE2">
            <w:pPr>
              <w:rPr>
                <w:b/>
                <w:bCs/>
              </w:rPr>
            </w:pPr>
          </w:p>
        </w:tc>
      </w:tr>
      <w:tr w:rsidR="00FE5DE2" w14:paraId="60142739" w14:textId="77777777" w:rsidTr="00CC4989">
        <w:trPr>
          <w:trHeight w:val="2069"/>
        </w:trPr>
        <w:tc>
          <w:tcPr>
            <w:tcW w:w="9576" w:type="dxa"/>
            <w:gridSpan w:val="2"/>
          </w:tcPr>
          <w:p w14:paraId="018BFB1C" w14:textId="77777777" w:rsidR="00FE5DE2" w:rsidRDefault="00FE5DE2" w:rsidP="00FE5DE2">
            <w:pPr>
              <w:pStyle w:val="NormalWeb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Any Other (as per requirement) </w:t>
            </w:r>
          </w:p>
          <w:p w14:paraId="159068E0" w14:textId="77777777" w:rsidR="00FE5DE2" w:rsidRDefault="00FE5DE2" w:rsidP="00FE5DE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</w:tc>
      </w:tr>
    </w:tbl>
    <w:p w14:paraId="2615817B" w14:textId="77777777" w:rsidR="00BD0548" w:rsidRDefault="00BD0548"/>
    <w:sectPr w:rsidR="00BD0548" w:rsidSect="00DF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48"/>
    <w:rsid w:val="00014089"/>
    <w:rsid w:val="000A0B5E"/>
    <w:rsid w:val="000A50F1"/>
    <w:rsid w:val="000D022C"/>
    <w:rsid w:val="003576AF"/>
    <w:rsid w:val="005742C1"/>
    <w:rsid w:val="006B3F69"/>
    <w:rsid w:val="008100E0"/>
    <w:rsid w:val="008E7502"/>
    <w:rsid w:val="00AB6A3B"/>
    <w:rsid w:val="00AE36CC"/>
    <w:rsid w:val="00B6112D"/>
    <w:rsid w:val="00B870B9"/>
    <w:rsid w:val="00BD0548"/>
    <w:rsid w:val="00C77A11"/>
    <w:rsid w:val="00CC4989"/>
    <w:rsid w:val="00DC1FAB"/>
    <w:rsid w:val="00DE4DC2"/>
    <w:rsid w:val="00DF2E68"/>
    <w:rsid w:val="00E4085B"/>
    <w:rsid w:val="00EC4D6B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81A25"/>
  <w15:docId w15:val="{B91CCC39-2B80-224B-B577-99E2D16A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02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0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hnagupta@ramanujan.du.ac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Ramanujan College</dc:creator>
  <cp:lastModifiedBy>Ramanujan College</cp:lastModifiedBy>
  <cp:revision>7</cp:revision>
  <dcterms:created xsi:type="dcterms:W3CDTF">2023-10-19T05:13:00Z</dcterms:created>
  <dcterms:modified xsi:type="dcterms:W3CDTF">2024-01-25T08:30:00Z</dcterms:modified>
</cp:coreProperties>
</file>