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40"/>
        </w:tabs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Ramanujan College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40"/>
        </w:tabs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FACULTY PROFILE </w:t>
      </w:r>
    </w:p>
    <w:tbl>
      <w:tblPr>
        <w:tblStyle w:val="Table1"/>
        <w:tblW w:w="14456.000000000002" w:type="dxa"/>
        <w:jc w:val="left"/>
        <w:tblLayout w:type="fixed"/>
        <w:tblLook w:val="0400"/>
      </w:tblPr>
      <w:tblGrid>
        <w:gridCol w:w="1854"/>
        <w:gridCol w:w="697"/>
        <w:gridCol w:w="2701"/>
        <w:gridCol w:w="1527"/>
        <w:gridCol w:w="1790"/>
        <w:gridCol w:w="732"/>
        <w:gridCol w:w="4933"/>
        <w:gridCol w:w="222"/>
        <w:tblGridChange w:id="0">
          <w:tblGrid>
            <w:gridCol w:w="1854"/>
            <w:gridCol w:w="697"/>
            <w:gridCol w:w="2701"/>
            <w:gridCol w:w="1527"/>
            <w:gridCol w:w="1790"/>
            <w:gridCol w:w="732"/>
            <w:gridCol w:w="4933"/>
            <w:gridCol w:w="222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FIRST NAME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DR. HEMLATA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MIDDLE NAME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(if any)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PHOTOGRAPH (ATTACH BELOW)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LAST NAME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</w:rPr>
              <w:drawing>
                <wp:inline distB="0" distT="0" distL="0" distR="0">
                  <wp:extent cx="3017251" cy="3373025"/>
                  <wp:effectExtent b="0" l="0" r="0" t="0"/>
                  <wp:docPr descr="A person with red glasses smiling&#10;&#10;Description automatically generated" id="18961225" name="image1.jpg"/>
                  <a:graphic>
                    <a:graphicData uri="http://schemas.openxmlformats.org/drawingml/2006/picture">
                      <pic:pic>
                        <pic:nvPicPr>
                          <pic:cNvPr descr="A person with red glasses smiling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251" cy="337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DEPARTMENT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HINDI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DESIGNATION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GENDER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FEMALE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LANGUAGE PROFICIENCY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HINDI &amp;ENGLISH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EMAIL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hemtanmay@gmail.com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EDUCATIONAL QUALIFICATIONS: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DEGREE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INSTITUTION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B.A (HONRS)HINDI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MAITRYI COLLEGE, UNIVERSITY OF DELHI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1992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M.A HINDI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JANKI DEVI MEMORIAL COLLEGE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1995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M.PHIL.HINDI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DEPARTMENT OF HINDI, UNIVERSITY OF DELHI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1997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Ph.D HINDI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DEPARTMENT OF HINDI, UNIVERSITY OF DELHI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Submitted Nov.2007 and Awarded Jan.2009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POST M.A DIPLOMA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POST M.A DIPLOMA IN APPLIED HINDI LINGUSTIC SCIENSEFROM KENDRIYA HINDI SANSTHAN ,AGRA, UTTAR PRADESH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2001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UGC - NET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UNIVERSITY GRANT COMMISSION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1996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CAREER PROFILE: TEACHING EXPERIENCE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Joined Department of Hindi, Deshbandhu college (Evening) as Lecturer in Permanent capacity in 12.02.2001.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Serving as Associate Professor, Department of Hindi, Ramanujan College, (formerly known as Deshbandhu College Evening) University of Delhi.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e9f8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CAREER PROFILE: INDUSTRY EXPERIENCE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ADMINISTRATIVE ASSIGNMENTS: (List any administrative roles or responsibilities you have held)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Academic Session 2024 -2025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 Committee (Shivranjani) – Member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Students’ Welfare Commttee - Member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AREAS OF INTEREST / SPECIALIZATION: (Highlight your specific areas of interest or fields of specialization within your subject area)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Hindi Katha Sahitya, Hindi Dalit Sahitya, Linguistic Science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SUBJECTS TAUGHT: (List all the subjects you have taught)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B.A. Hons Hindi – Hindi Kahani, Hindi Upanyas, Hindi Nibandh Tatha Anya Gaddhya Vidhaye, Sahitya Chintan, Asmitamulak Vimarsh Tatha Hindi Sahitya, Bhasha Aur Samaj, Lok Sahitya, Hindi Sahitya Ka Itihas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Program – GE Hindi A &amp; B, Minor Hindi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B.Com Program GE Hindi A, B &amp; C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AEC – Aupacharik Lekhan, Vyavaharik Hindi, Jansanchar aur Rachanatmak Lekhan, Bhasha aur Sampreshan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1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M.A Hindi – katha Sahitya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e9f8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DEVELOPMENT: (Mention any courses you have developed or contributed to designing)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RESEARCH GUIDANCE: (Provide details on research supervision, indicating the number of doctoral and postgraduate students guided)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3 Research Scholer pursuing Ph.d under my supervision.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PUBLICATIONS PROFILE: RESEARCH PAPERS (List your published research papers, including the title, journal, and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Publication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Published Research Paper in Journals: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“Swatantrottar Hindi Upanyason ka Sanskritik Vishlesjan: Athave Dashak ke Vishesh Sandarbh me”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                   in Shodh Patrika ‘Shodh Ritu’ Tremasik Ank 2, April – June 2017, Page No. 53 -55, ISSN No: 2454-6283, Editor- Dr. Sunil  Jadhav.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“Swatantrottar Hindi Upanyason me Lokjivan” in Shodh Patrika ‘Shodh Ritu’ Tremasik Ank 2, Jan – March 2018, Page No. 79 -81, ISSN No: 2454-6283, Editor- Dr. Sunil  Jadhav.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“Swatantrottar Hindi Upanyason aur Dalito ka Arthik Jivan” in ‘Vad – Samvad’ an internatinol Patrika Tremasik  Ank – 18, April – June ,2018. Page No. 7-14. ISSN No: 2348 – 8662, Editor - Dr. Ramratan  Prasad.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“Swatantrottar Hindi Upanyason me Dalit Vimarsh” in an international Patrika ‘Vad – Samvad‘ Tremasik Ank – 19, July– Sep ,2018. Page No. 7-12. ISSN No: 2348 – 8662, Editor - Dr. Ramratan  Prasad.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“Akal Privar ki trasdi:Aapka Banty” in an  international  Patrika ‘Vad – Samvad ‘Tremasik Ank – 20, Oct – Dec ,2018. Page No. 155-160. ISSN No: 2348 – 8662, Editor - Dr. Ramratan  Prasad.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“Korona Dalit Samaj ki Chunautiya ka byorevar vishleshan” in an international Patrika ‘Vad – Samvad ‘karona visheshank – 27-28, Juiy  – Dec ,2020 Page No. 118 -124. ISSN No: 2348 – 8662, Editor - Dr. Ramratan  Prasad.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“Bhumandalikaran aur Aadivasi Samaj ki Chunautiya” ininternational  Patrika ‘Vad – Samvad ‘Aadivasi visheshank – 29-30, Jan. – June 2021. Page No. 139-147. ISSN No: 2348 – 8662, Editor - Dr. Ramratan  Prasad.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“Vivah Sansthan: Adhunik Stri ki Bihad Rah” (Sandarbh Aapka Bunty)”in Patrika shodh Ritu Tremasik Ank – 3, Oct. – Dec 2021, Page No.- 84– 87, ISSN No: 2454-6283, Editor- Dr. Sunil  Jadhav.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“Aapatkal : yugin Sandarbh me Hindi katha Sahitya “in an international Patrika ‘Vad – Samvad , Tremasik Ank– 33, Jan – March 2022, Page No. 153 -157. ISSN No: 2348 – 8662, Editor - Dr. Ramratan  Prasad.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“Dalit Mahilaon ki chunaution Ke vividh swar” in an international Patrika Shodh Drishti, Masik Ank -13,Page No:119-122, 0976 – 6650, Editor – Prof. Abhijeet Singh 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“Athave Dashok ke Hindi Upanyas aur Mahilaon ki Rajnitik Bhagidari” in an  international Patrika ‘Vad – Samvad , Tremasik Ank– 34, April  – June 2022, Page No. 43 -45. ISSN No: 2348 – 8662, Editor - Dr. Ramratan  Prasad.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ind w:left="719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PUBLICATIONS PROFILE: BOOK CHAPTERS (List your published book chapters, including the title, publisher, ISBN and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Book/Chapter: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1.”Dalit Stree aur Jati, Varg avm laingik Chunautia” in Book ‘Dalit Sahitya aur Ambedkar ka Chintan’, Editor – Dr. Ashwani  Kumar,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Edition – 2017, ISBN No: 978 – 81- 928054-2-9, Publisher: Swaraj Prakashan, Delhi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Vartaman samay me Dr.Ambedkar ka Mahatv” in Book ‘Adhunik Bharat me Dalit aur  Ambedkarvad’, DR.Ajay kumar &amp; DR. Hemlata,1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Edition – 2017, ISBN No:978-81-935368-4-1, Publisher: J.T.S. Publication, Vijay Park, New Delhi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PUBLICATIONS PROFILE: OTHERS (Mention any other relevant publications details)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Published and Edited Books: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Published a book”Pashchatya Kavyashastra”, Publication year -2017, ISBN no. 978-93-86113-89-6, Publisher - Shree Natraj Prakashan,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Published a book ”Hindi Upanyas”, Publication year -2017, ISBN No. 978-93-86113-31-3, Publisher-Shree Natraj Prakashan,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Published a book”Sahitya Chintan”, Publication year -2019, ISBN No. 978-93-86113-89-4, Publisher-Shree Natraj Prakashan,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Edited a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‘Adhunik Bharat me Dalit aur Ambedkarvad’, Co- Editer,1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Edition – 2017, ISBN No:978-81-935368-4-1, Publisher: J.T.S. Publication, Vijay Park, New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5.Edited  a book”Hindi bhasha aur Sahitya – Hindi B”,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Edition -2017, ISBN No. 978-93-86113-30-6, Publisher - Shree Natraj Prakashan, Delhi.</w:t>
            </w:r>
          </w:p>
          <w:p w:rsidR="00000000" w:rsidDel="00000000" w:rsidP="00000000" w:rsidRDefault="00000000" w:rsidRPr="00000000" w14:paraId="000001BF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1E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CONFERENCE / WORKSHOPS/ REFRESHER/ FDP/ TRAINING ORGANIZED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22-28.10.2018 Organizing Member in  One Week FDP on “Hindi Sahitya aur Media : shikakshan Paddhatiavm sambhavanaen”,.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 – 29.03.2022 Two Days National Confrence on “vaishvik sahity me Ram” (Organising Secretary)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0089"/>
              </w:tabs>
              <w:spacing w:after="0" w:before="0" w:line="276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Organised an Online Special Lecturer on ‘Self-Defense’ on 10 March 2021, organized by NCC celebration with Delhi Police at Zoom Platform, Ramanujan College.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7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CREATION OF ICT MEDIATED TEACHING LEARNING PEDAGOGY AND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ind w:firstLine="13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CONFERENCE/WORKSHOPS/TRAINING ATTENDED AS FACULTY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9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Participated and successfully completed seven-day Faculty Development Programme on “Teachers, Teaching and Taught: Discovering New Meanings, Relationships and Purpose” organized by Internal Quality Assurance Cell and Teaching Learning Centre, Ramanujan College, University of Delhi held on 01-07 January 2020.</w:t>
            </w:r>
          </w:p>
          <w:p w:rsidR="00000000" w:rsidDel="00000000" w:rsidP="00000000" w:rsidRDefault="00000000" w:rsidRPr="00000000" w14:paraId="00000229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2.Participated and successfully completed a two-Week Faculty Development Programme 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“Managing on Class and Co-creating MOOCs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under Pandit Madan Mohan Malviya National Mission on Teachers and Teaching, Ministry of Human Resource Development (MHRD) held from 20 April–06 May 2020 at Ramanujan College, University of Delhi.</w:t>
            </w:r>
          </w:p>
          <w:p w:rsidR="00000000" w:rsidDel="00000000" w:rsidP="00000000" w:rsidRDefault="00000000" w:rsidRPr="00000000" w14:paraId="0000022A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Participated and successfully completed a two-Week Faculty Development Programme 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“Managing on Class and Co-creating MOOCs: 2.0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under Pandit Madan Mohan Malviya National Mission on Teachers and Teaching, Ministry of Human Resource Development (MHRD) held from 18 May – 03 June 2020 at Ramanujan College, University of Delhi.</w:t>
            </w:r>
          </w:p>
          <w:p w:rsidR="00000000" w:rsidDel="00000000" w:rsidP="00000000" w:rsidRDefault="00000000" w:rsidRPr="00000000" w14:paraId="0000022B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Participated and successfully completed one week inter Disciplinary  Faculty Development Programme on ‘Badalata Bhartiya Paridrishya: Sahitya, Sanskriti, Sanchar aur Manoranjan’ from May 22 – May 28, 2020, in Teaching Learning Centre, Ramanujan College, University of Delhi, Sponsored by PMMMNMTT- MHRD.</w:t>
            </w:r>
          </w:p>
          <w:p w:rsidR="00000000" w:rsidDel="00000000" w:rsidP="00000000" w:rsidRDefault="00000000" w:rsidRPr="00000000" w14:paraId="0000022C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Participated and successfully completed one week Inter Disciplinary  Faculty Development Programme on ‘Sahitya, Media, Manovigyan aur</w:t>
            </w:r>
          </w:p>
          <w:p w:rsidR="00000000" w:rsidDel="00000000" w:rsidP="00000000" w:rsidRDefault="00000000" w:rsidRPr="00000000" w14:paraId="0000022D">
            <w:pPr>
              <w:pBdr>
                <w:bottom w:color="000000" w:space="1" w:sz="6" w:val="single"/>
              </w:pBd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Vanijy  ke Vividh Ayam’ from May 29 – June 03, 2020, in Teaching Learning  Centre, Ramanujan College, University of Delhi, Sponsored by PMMMNMTT- MHRD.</w:t>
            </w:r>
          </w:p>
          <w:p w:rsidR="00000000" w:rsidDel="00000000" w:rsidP="00000000" w:rsidRDefault="00000000" w:rsidRPr="00000000" w14:paraId="0000022E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Participated and successfully completed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Online One week Faculty Development Programme on “Various Aspects of Cinema Studies” from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–27 Sep.2020, in FDC Mahatma Hansraj College University of Delhi, Sponsored by MHRD-PMMMNMTT.</w:t>
            </w:r>
          </w:p>
          <w:p w:rsidR="00000000" w:rsidDel="00000000" w:rsidP="00000000" w:rsidRDefault="00000000" w:rsidRPr="00000000" w14:paraId="0000022F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Participated and successfully completed Online One week Faculty Development Programme on “ “Dr. B. R. Ambedkar &amp; The Idea of india”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 13-18 April 2021,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Teaching Learning Centre Ramanujan College University of Delhi, Sponsored by PMMMNMTT- MHRD.</w:t>
            </w:r>
          </w:p>
          <w:p w:rsidR="00000000" w:rsidDel="00000000" w:rsidP="00000000" w:rsidRDefault="00000000" w:rsidRPr="00000000" w14:paraId="00000231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Participated and successfully completed Online One week Faculty Development Programme on “Online 15 days Wellness Workshop on yoga and post -covid Rehabilitation programme “Be with yoga, Be at home” from 21June – 05 July 2021, in Teaching Learning Centre Ramanujan College University of Delhi, Sponsored by PMMMNMTT- MHRD.</w:t>
            </w:r>
          </w:p>
          <w:p w:rsidR="00000000" w:rsidDel="00000000" w:rsidP="00000000" w:rsidRDefault="00000000" w:rsidRPr="00000000" w14:paraId="00000232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Participated and successfully completed three days short term Course on “Implementation of National Education Policy (NEP) 2020 from 7-9 March 2022 Sponsored by UGC-HRDC.</w:t>
            </w:r>
          </w:p>
          <w:p w:rsidR="00000000" w:rsidDel="00000000" w:rsidP="00000000" w:rsidRDefault="00000000" w:rsidRPr="00000000" w14:paraId="00000233">
            <w:pPr>
              <w:pBdr>
                <w:bottom w:color="000000" w:space="1" w:sz="6" w:val="single"/>
              </w:pBdr>
              <w:tabs>
                <w:tab w:val="right" w:leader="none" w:pos="10089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INVITED LECTURES AS RESOURCE PERSON AND PAPER PRESENTATIONS: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a Paper of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हाशिए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पर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अवस्थित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समाज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के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समक्ष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उच्च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शिक्षा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की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चुनौतियाँ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One Day National Conference of “Changing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face of Higher Education in India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organized by Deshbandhu (Evening) College D.U. &amp; ASSOCHAM on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March 2009.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9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a Paper of “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उसका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मूल्यांकन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in two days International Conference on “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सामाजिक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सांस्कृतिक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आंदोलन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अस्मितावादी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 by Centre for Dalit Literature and Art on 28-29 June 2012.</w:t>
            </w:r>
          </w:p>
          <w:p w:rsidR="00000000" w:rsidDel="00000000" w:rsidP="00000000" w:rsidRDefault="00000000" w:rsidRPr="00000000" w14:paraId="00000246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 Present a Paper of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हिन्दी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सिनेमा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समाज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Two days day National seminar on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सिनेमा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समाज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संस्कृति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Ramanujan College (DU) on 31 March- 1April 2015.</w:t>
            </w:r>
          </w:p>
          <w:p w:rsidR="00000000" w:rsidDel="00000000" w:rsidP="00000000" w:rsidRDefault="00000000" w:rsidRPr="00000000" w14:paraId="00000247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Present a Paper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स्त्री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two days National seminar on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संदर्भ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अंबेडकरवादी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चिंतन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और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भारतीय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समाज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Hindi   Department, Motilal Nehru College (Eve), D.U on 28-29 March 2016. </w:t>
            </w:r>
          </w:p>
          <w:p w:rsidR="00000000" w:rsidDel="00000000" w:rsidP="00000000" w:rsidRDefault="00000000" w:rsidRPr="00000000" w14:paraId="00000248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Present a  Paper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आत्मकथाओं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स्त्रियों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का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संघर्ष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two days National Conference on “2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nd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दलित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महोत्सव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Kirorimal College (DU) on 16-17 Feb 2020.</w:t>
            </w:r>
          </w:p>
          <w:p w:rsidR="00000000" w:rsidDel="00000000" w:rsidP="00000000" w:rsidRDefault="00000000" w:rsidRPr="00000000" w14:paraId="00000249">
            <w:pPr>
              <w:pBdr>
                <w:bottom w:color="000000" w:space="1" w:sz="6" w:val="singl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Present a Paper 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संत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काव्य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राम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two days National Seminar on“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वैश्विक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साहित्य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में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Kokila" w:cs="Kokila" w:eastAsia="Kokila" w:hAnsi="Kokila"/>
                <w:rtl w:val="0"/>
              </w:rPr>
              <w:t xml:space="preserve">राम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in Ramanujan College, D.U. on 28-29 March 2022.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RESEARCH PROJECTS (MAJOR GRANTS/RESEARCH COLLABORATION)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AWARDS AND DISTINCTIONS: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ASSOCIATION WITH PROFESSIONAL BODIES: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OTHER ACTIVITIES: (Include any additional relevant activities or contributions not covered in the above sections.)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8" w:hanging="3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8" w:hanging="3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8" w:hanging="3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8" w:hanging="32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Kokil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7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7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79" w:hanging="360"/>
      </w:pPr>
      <w:rPr/>
    </w:lvl>
    <w:lvl w:ilvl="1">
      <w:start w:val="1"/>
      <w:numFmt w:val="lowerLetter"/>
      <w:lvlText w:val="%2."/>
      <w:lvlJc w:val="left"/>
      <w:pPr>
        <w:ind w:left="1439" w:hanging="360"/>
      </w:pPr>
      <w:rPr/>
    </w:lvl>
    <w:lvl w:ilvl="2">
      <w:start w:val="1"/>
      <w:numFmt w:val="lowerRoman"/>
      <w:lvlText w:val="%3."/>
      <w:lvlJc w:val="right"/>
      <w:pPr>
        <w:ind w:left="2159" w:hanging="180"/>
      </w:pPr>
      <w:rPr/>
    </w:lvl>
    <w:lvl w:ilvl="3">
      <w:start w:val="1"/>
      <w:numFmt w:val="decimal"/>
      <w:lvlText w:val="%4."/>
      <w:lvlJc w:val="left"/>
      <w:pPr>
        <w:ind w:left="2879" w:hanging="360"/>
      </w:pPr>
      <w:rPr/>
    </w:lvl>
    <w:lvl w:ilvl="4">
      <w:start w:val="1"/>
      <w:numFmt w:val="lowerLetter"/>
      <w:lvlText w:val="%5."/>
      <w:lvlJc w:val="left"/>
      <w:pPr>
        <w:ind w:left="3599" w:hanging="360"/>
      </w:pPr>
      <w:rPr/>
    </w:lvl>
    <w:lvl w:ilvl="5">
      <w:start w:val="1"/>
      <w:numFmt w:val="lowerRoman"/>
      <w:lvlText w:val="%6."/>
      <w:lvlJc w:val="right"/>
      <w:pPr>
        <w:ind w:left="4319" w:hanging="180"/>
      </w:pPr>
      <w:rPr/>
    </w:lvl>
    <w:lvl w:ilvl="6">
      <w:start w:val="1"/>
      <w:numFmt w:val="decimal"/>
      <w:lvlText w:val="%7."/>
      <w:lvlJc w:val="left"/>
      <w:pPr>
        <w:ind w:left="5039" w:hanging="360"/>
      </w:pPr>
      <w:rPr/>
    </w:lvl>
    <w:lvl w:ilvl="7">
      <w:start w:val="1"/>
      <w:numFmt w:val="lowerLetter"/>
      <w:lvlText w:val="%8."/>
      <w:lvlJc w:val="left"/>
      <w:pPr>
        <w:ind w:left="5759" w:hanging="360"/>
      </w:pPr>
      <w:rPr/>
    </w:lvl>
    <w:lvl w:ilvl="8">
      <w:start w:val="1"/>
      <w:numFmt w:val="lowerRoman"/>
      <w:lvlText w:val="%9."/>
      <w:lvlJc w:val="right"/>
      <w:pPr>
        <w:ind w:left="647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39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19" w:hanging="360"/>
      </w:pPr>
      <w:rPr/>
    </w:lvl>
    <w:lvl w:ilvl="2">
      <w:start w:val="1"/>
      <w:numFmt w:val="lowerRoman"/>
      <w:lvlText w:val="%3."/>
      <w:lvlJc w:val="right"/>
      <w:pPr>
        <w:ind w:left="1839" w:hanging="180"/>
      </w:pPr>
      <w:rPr/>
    </w:lvl>
    <w:lvl w:ilvl="3">
      <w:start w:val="1"/>
      <w:numFmt w:val="decimal"/>
      <w:lvlText w:val="%4."/>
      <w:lvlJc w:val="left"/>
      <w:pPr>
        <w:ind w:left="2559" w:hanging="360"/>
      </w:pPr>
      <w:rPr/>
    </w:lvl>
    <w:lvl w:ilvl="4">
      <w:start w:val="1"/>
      <w:numFmt w:val="lowerLetter"/>
      <w:lvlText w:val="%5."/>
      <w:lvlJc w:val="left"/>
      <w:pPr>
        <w:ind w:left="3279" w:hanging="360"/>
      </w:pPr>
      <w:rPr/>
    </w:lvl>
    <w:lvl w:ilvl="5">
      <w:start w:val="1"/>
      <w:numFmt w:val="lowerRoman"/>
      <w:lvlText w:val="%6."/>
      <w:lvlJc w:val="right"/>
      <w:pPr>
        <w:ind w:left="3999" w:hanging="180"/>
      </w:pPr>
      <w:rPr/>
    </w:lvl>
    <w:lvl w:ilvl="6">
      <w:start w:val="1"/>
      <w:numFmt w:val="decimal"/>
      <w:lvlText w:val="%7."/>
      <w:lvlJc w:val="left"/>
      <w:pPr>
        <w:ind w:left="4719" w:hanging="360"/>
      </w:pPr>
      <w:rPr/>
    </w:lvl>
    <w:lvl w:ilvl="7">
      <w:start w:val="1"/>
      <w:numFmt w:val="lowerLetter"/>
      <w:lvlText w:val="%8."/>
      <w:lvlJc w:val="left"/>
      <w:pPr>
        <w:ind w:left="5439" w:hanging="360"/>
      </w:pPr>
      <w:rPr/>
    </w:lvl>
    <w:lvl w:ilvl="8">
      <w:start w:val="1"/>
      <w:numFmt w:val="lowerRoman"/>
      <w:lvlText w:val="%9."/>
      <w:lvlJc w:val="right"/>
      <w:pPr>
        <w:ind w:left="6159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99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119" w:hanging="360"/>
      </w:pPr>
      <w:rPr/>
    </w:lvl>
    <w:lvl w:ilvl="2">
      <w:start w:val="1"/>
      <w:numFmt w:val="lowerRoman"/>
      <w:lvlText w:val="%3."/>
      <w:lvlJc w:val="right"/>
      <w:pPr>
        <w:ind w:left="1839" w:hanging="180"/>
      </w:pPr>
      <w:rPr/>
    </w:lvl>
    <w:lvl w:ilvl="3">
      <w:start w:val="1"/>
      <w:numFmt w:val="decimal"/>
      <w:lvlText w:val="%4."/>
      <w:lvlJc w:val="left"/>
      <w:pPr>
        <w:ind w:left="2559" w:hanging="360"/>
      </w:pPr>
      <w:rPr/>
    </w:lvl>
    <w:lvl w:ilvl="4">
      <w:start w:val="1"/>
      <w:numFmt w:val="lowerLetter"/>
      <w:lvlText w:val="%5."/>
      <w:lvlJc w:val="left"/>
      <w:pPr>
        <w:ind w:left="3279" w:hanging="360"/>
      </w:pPr>
      <w:rPr/>
    </w:lvl>
    <w:lvl w:ilvl="5">
      <w:start w:val="1"/>
      <w:numFmt w:val="lowerRoman"/>
      <w:lvlText w:val="%6."/>
      <w:lvlJc w:val="right"/>
      <w:pPr>
        <w:ind w:left="3999" w:hanging="180"/>
      </w:pPr>
      <w:rPr/>
    </w:lvl>
    <w:lvl w:ilvl="6">
      <w:start w:val="1"/>
      <w:numFmt w:val="decimal"/>
      <w:lvlText w:val="%7."/>
      <w:lvlJc w:val="left"/>
      <w:pPr>
        <w:ind w:left="4719" w:hanging="360"/>
      </w:pPr>
      <w:rPr/>
    </w:lvl>
    <w:lvl w:ilvl="7">
      <w:start w:val="1"/>
      <w:numFmt w:val="lowerLetter"/>
      <w:lvlText w:val="%8."/>
      <w:lvlJc w:val="left"/>
      <w:pPr>
        <w:ind w:left="5439" w:hanging="360"/>
      </w:pPr>
      <w:rPr/>
    </w:lvl>
    <w:lvl w:ilvl="8">
      <w:start w:val="1"/>
      <w:numFmt w:val="lowerRoman"/>
      <w:lvlText w:val="%9."/>
      <w:lvlJc w:val="right"/>
      <w:pPr>
        <w:ind w:left="615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390A2A"/>
    <w:pPr>
      <w:ind w:left="720"/>
      <w:contextualSpacing w:val="1"/>
    </w:pPr>
    <w:rPr>
      <w:rFonts w:cs="Mangal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6i0E6CsXEnhVJNEf0X8WP3EQg==">CgMxLjAyCWlkLmdqZGd4czgAciExdmJ6RXMwTVJ6SkxRX2RBZlBBUHRGZS1TT0V3WDBjbDE=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2024-09-03T19:12:00Z</dcterms:created>
  <dc:creator>Yogesh Sharma</dc:creator>
</cp:coreProperties>
</file>