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2B94">
      <w:pPr>
        <w:pStyle w:val="6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5150" cy="1638300"/>
            <wp:effectExtent l="0" t="0" r="0" b="0"/>
            <wp:docPr id="1" name="image1.jpeg" descr="F:\ujwal documents\IIT bombay\NET 2019\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F:\ujwal documents\IIT bombay\NET 2019\jpg 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603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8CAE">
      <w:pPr>
        <w:pStyle w:val="6"/>
        <w:spacing w:before="9"/>
        <w:rPr>
          <w:rFonts w:ascii="Times New Roman"/>
          <w:sz w:val="20"/>
        </w:rPr>
      </w:pPr>
    </w:p>
    <w:p w14:paraId="315AC6BA">
      <w:pPr>
        <w:pStyle w:val="2"/>
        <w:ind w:left="2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14:paraId="0286AD68">
      <w:pPr>
        <w:spacing w:before="258"/>
        <w:ind w:left="2950" w:right="3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Kumar</w:t>
      </w:r>
      <w:r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Ujwal</w:t>
      </w:r>
    </w:p>
    <w:p w14:paraId="03B72E79">
      <w:pPr>
        <w:pStyle w:val="6"/>
        <w:rPr>
          <w:rFonts w:ascii="Times New Roman" w:hAnsi="Times New Roman" w:cs="Times New Roman"/>
          <w:b/>
        </w:rPr>
      </w:pPr>
    </w:p>
    <w:p w14:paraId="73FB8D58">
      <w:pPr>
        <w:spacing w:before="51" w:line="439" w:lineRule="auto"/>
        <w:ind w:right="70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Personal Information </w:t>
      </w:r>
    </w:p>
    <w:p w14:paraId="257E9A93">
      <w:pPr>
        <w:spacing w:before="51" w:line="439" w:lineRule="auto"/>
        <w:ind w:right="7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Name-</w:t>
      </w:r>
      <w:r>
        <w:rPr>
          <w:rFonts w:ascii="Times New Roman" w:hAnsi="Times New Roman" w:cs="Times New Roman"/>
          <w:sz w:val="24"/>
          <w:szCs w:val="24"/>
        </w:rPr>
        <w:t>Kumar Ujwal</w:t>
      </w:r>
    </w:p>
    <w:p w14:paraId="04FCAFDF">
      <w:pPr>
        <w:pStyle w:val="6"/>
        <w:spacing w:before="1" w:line="276" w:lineRule="auto"/>
        <w:ind w:right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Present Position –</w:t>
      </w:r>
      <w:r>
        <w:rPr>
          <w:rFonts w:ascii="Times New Roman" w:hAnsi="Times New Roman" w:cs="Times New Roman"/>
        </w:rPr>
        <w:t>Presently pursuing Ph.D. in Psychology from Department of Psychology, North campus, University of Delhi</w:t>
      </w:r>
    </w:p>
    <w:p w14:paraId="6CF3A443">
      <w:pPr>
        <w:pStyle w:val="6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no.-9667303525</w:t>
      </w:r>
    </w:p>
    <w:p w14:paraId="59F180E8">
      <w:pPr>
        <w:pStyle w:val="6"/>
        <w:rPr>
          <w:rFonts w:ascii="Times New Roman" w:hAnsi="Times New Roman" w:cs="Times New Roman"/>
        </w:rPr>
      </w:pPr>
    </w:p>
    <w:p w14:paraId="20EB2F5B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Gmail Id- </w:t>
      </w:r>
      <w:r>
        <w:fldChar w:fldCharType="begin"/>
      </w:r>
      <w:r>
        <w:instrText xml:space="preserve"> HYPERLINK "mailto:ujwaluk94@gmail.com" \h </w:instrText>
      </w:r>
      <w:r>
        <w:fldChar w:fldCharType="separate"/>
      </w:r>
      <w:r>
        <w:rPr>
          <w:rFonts w:ascii="Times New Roman" w:hAnsi="Times New Roman" w:cs="Times New Roman"/>
        </w:rPr>
        <w:t>ujwaluk94@gmail.com</w:t>
      </w:r>
      <w:r>
        <w:rPr>
          <w:rFonts w:ascii="Times New Roman" w:hAnsi="Times New Roman" w:cs="Times New Roman"/>
        </w:rPr>
        <w:fldChar w:fldCharType="end"/>
      </w:r>
    </w:p>
    <w:p w14:paraId="79847F2F">
      <w:pPr>
        <w:pStyle w:val="6"/>
        <w:spacing w:before="1"/>
        <w:rPr>
          <w:rFonts w:ascii="Times New Roman" w:hAnsi="Times New Roman" w:cs="Times New Roman"/>
        </w:rPr>
      </w:pPr>
    </w:p>
    <w:p w14:paraId="6B103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Communication Address- </w:t>
      </w:r>
      <w:r>
        <w:rPr>
          <w:rFonts w:ascii="Times New Roman" w:hAnsi="Times New Roman" w:cs="Times New Roman"/>
          <w:sz w:val="24"/>
          <w:szCs w:val="24"/>
        </w:rPr>
        <w:t>Room no.93, P.G Men’s Hostel, University of Delhi, 110007</w:t>
      </w:r>
    </w:p>
    <w:p w14:paraId="686A18EA">
      <w:pPr>
        <w:pStyle w:val="6"/>
        <w:spacing w:before="10"/>
        <w:rPr>
          <w:rFonts w:ascii="Times New Roman" w:hAnsi="Times New Roman" w:cs="Times New Roman"/>
        </w:rPr>
      </w:pPr>
    </w:p>
    <w:p w14:paraId="494AB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Residential Address- </w:t>
      </w:r>
      <w:r>
        <w:rPr>
          <w:rFonts w:ascii="Times New Roman" w:hAnsi="Times New Roman" w:cs="Times New Roman"/>
          <w:sz w:val="24"/>
          <w:szCs w:val="24"/>
        </w:rPr>
        <w:t>Adarsh colony, Koiri Tola, Bettiah , Bihar, 845438</w:t>
      </w:r>
    </w:p>
    <w:p w14:paraId="536101F2">
      <w:pPr>
        <w:pStyle w:val="6"/>
        <w:spacing w:before="1"/>
        <w:rPr>
          <w:rFonts w:ascii="Times New Roman" w:hAnsi="Times New Roman" w:cs="Times New Roman"/>
        </w:rPr>
      </w:pPr>
    </w:p>
    <w:p w14:paraId="4B948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</w:t>
      </w:r>
    </w:p>
    <w:p w14:paraId="1C07BAD6">
      <w:pPr>
        <w:pStyle w:val="6"/>
        <w:spacing w:before="1"/>
        <w:rPr>
          <w:rFonts w:ascii="Times New Roman" w:hAnsi="Times New Roman" w:cs="Times New Roman"/>
          <w:b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766"/>
        <w:gridCol w:w="2297"/>
        <w:gridCol w:w="2994"/>
        <w:gridCol w:w="1323"/>
      </w:tblGrid>
      <w:tr w14:paraId="4222E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39" w:type="dxa"/>
          </w:tcPr>
          <w:p w14:paraId="6F976DB2">
            <w:pPr>
              <w:pStyle w:val="8"/>
              <w:spacing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766" w:type="dxa"/>
          </w:tcPr>
          <w:p w14:paraId="1F582A38">
            <w:pPr>
              <w:pStyle w:val="8"/>
              <w:spacing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297" w:type="dxa"/>
          </w:tcPr>
          <w:p w14:paraId="14587732">
            <w:pPr>
              <w:pStyle w:val="8"/>
              <w:spacing w:line="34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Body</w:t>
            </w:r>
          </w:p>
        </w:tc>
        <w:tc>
          <w:tcPr>
            <w:tcW w:w="2994" w:type="dxa"/>
          </w:tcPr>
          <w:p w14:paraId="20E16C44">
            <w:pPr>
              <w:pStyle w:val="8"/>
              <w:spacing w:line="34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1323" w:type="dxa"/>
          </w:tcPr>
          <w:p w14:paraId="030341E7">
            <w:pPr>
              <w:pStyle w:val="8"/>
              <w:spacing w:line="34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Division&amp;</w:t>
            </w:r>
          </w:p>
          <w:p w14:paraId="2F03DC30">
            <w:pPr>
              <w:pStyle w:val="8"/>
              <w:spacing w:line="32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14:paraId="4C5B7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39" w:type="dxa"/>
          </w:tcPr>
          <w:p w14:paraId="506FDEBF">
            <w:pPr>
              <w:pStyle w:val="8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Pursuing PhD</w:t>
            </w:r>
          </w:p>
        </w:tc>
        <w:tc>
          <w:tcPr>
            <w:tcW w:w="766" w:type="dxa"/>
          </w:tcPr>
          <w:p w14:paraId="6EC12298">
            <w:pPr>
              <w:pStyle w:val="8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97" w:type="dxa"/>
          </w:tcPr>
          <w:p w14:paraId="02591FED">
            <w:pPr>
              <w:pStyle w:val="8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2994" w:type="dxa"/>
          </w:tcPr>
          <w:p w14:paraId="302A8092">
            <w:pPr>
              <w:pStyle w:val="8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323" w:type="dxa"/>
          </w:tcPr>
          <w:p w14:paraId="699320BA">
            <w:pPr>
              <w:pStyle w:val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CB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639" w:type="dxa"/>
          </w:tcPr>
          <w:p w14:paraId="6D3900FD">
            <w:pPr>
              <w:pStyle w:val="8"/>
              <w:spacing w:line="272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766" w:type="dxa"/>
          </w:tcPr>
          <w:p w14:paraId="3EE7CFAA">
            <w:pPr>
              <w:pStyle w:val="8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97" w:type="dxa"/>
          </w:tcPr>
          <w:p w14:paraId="5E167A02">
            <w:pPr>
              <w:pStyle w:val="8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NTA</w:t>
            </w:r>
          </w:p>
        </w:tc>
        <w:tc>
          <w:tcPr>
            <w:tcW w:w="2994" w:type="dxa"/>
          </w:tcPr>
          <w:p w14:paraId="1F5382FC">
            <w:pPr>
              <w:pStyle w:val="8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323" w:type="dxa"/>
          </w:tcPr>
          <w:p w14:paraId="61D4B25F">
            <w:pPr>
              <w:pStyle w:val="8"/>
              <w:spacing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61.33%</w:t>
            </w:r>
          </w:p>
        </w:tc>
      </w:tr>
      <w:tr w14:paraId="7750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39" w:type="dxa"/>
          </w:tcPr>
          <w:p w14:paraId="1EF26A9E">
            <w:pPr>
              <w:pStyle w:val="8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</w:p>
        </w:tc>
        <w:tc>
          <w:tcPr>
            <w:tcW w:w="766" w:type="dxa"/>
          </w:tcPr>
          <w:p w14:paraId="54F1045E">
            <w:pPr>
              <w:pStyle w:val="8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97" w:type="dxa"/>
          </w:tcPr>
          <w:p w14:paraId="3D41633D">
            <w:pPr>
              <w:pStyle w:val="8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</w:t>
            </w:r>
          </w:p>
          <w:p w14:paraId="1088F3E1">
            <w:pPr>
              <w:pStyle w:val="8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Allahabad</w:t>
            </w:r>
          </w:p>
        </w:tc>
        <w:tc>
          <w:tcPr>
            <w:tcW w:w="2994" w:type="dxa"/>
          </w:tcPr>
          <w:p w14:paraId="7100B49C">
            <w:pPr>
              <w:pStyle w:val="8"/>
              <w:spacing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323" w:type="dxa"/>
          </w:tcPr>
          <w:p w14:paraId="431DB584">
            <w:pPr>
              <w:pStyle w:val="8"/>
              <w:spacing w:line="29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76.47%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14:paraId="65C951B5">
            <w:pPr>
              <w:pStyle w:val="8"/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  <w:tr w14:paraId="6049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9" w:type="dxa"/>
          </w:tcPr>
          <w:p w14:paraId="64A1AE30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B.A(H)</w:t>
            </w:r>
          </w:p>
        </w:tc>
        <w:tc>
          <w:tcPr>
            <w:tcW w:w="766" w:type="dxa"/>
          </w:tcPr>
          <w:p w14:paraId="29A45369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97" w:type="dxa"/>
          </w:tcPr>
          <w:p w14:paraId="2020B32C">
            <w:pPr>
              <w:pStyle w:val="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2994" w:type="dxa"/>
          </w:tcPr>
          <w:p w14:paraId="2186522A">
            <w:pPr>
              <w:pStyle w:val="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323" w:type="dxa"/>
          </w:tcPr>
          <w:p w14:paraId="390ACB0F">
            <w:pPr>
              <w:pStyle w:val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71.30%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14:paraId="6E1CC1F5">
            <w:pPr>
              <w:pStyle w:val="8"/>
              <w:spacing w:line="27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  <w:tr w14:paraId="5B852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39" w:type="dxa"/>
          </w:tcPr>
          <w:p w14:paraId="0967BD90">
            <w:pPr>
              <w:pStyle w:val="8"/>
              <w:ind w:righ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  <w:p w14:paraId="6BDFE89E">
            <w:pPr>
              <w:pStyle w:val="8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766" w:type="dxa"/>
          </w:tcPr>
          <w:p w14:paraId="07EBF528">
            <w:pPr>
              <w:pStyle w:val="8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97" w:type="dxa"/>
          </w:tcPr>
          <w:p w14:paraId="0228A779">
            <w:pPr>
              <w:pStyle w:val="8"/>
              <w:ind w:left="108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CBSE, Army Public School, Dhaula Kuan</w:t>
            </w:r>
          </w:p>
        </w:tc>
        <w:tc>
          <w:tcPr>
            <w:tcW w:w="2994" w:type="dxa"/>
          </w:tcPr>
          <w:p w14:paraId="6CAD7950">
            <w:pPr>
              <w:pStyle w:val="8"/>
              <w:ind w:left="108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English, Geography, History, Economics, Psychology</w:t>
            </w:r>
          </w:p>
        </w:tc>
        <w:tc>
          <w:tcPr>
            <w:tcW w:w="1323" w:type="dxa"/>
          </w:tcPr>
          <w:p w14:paraId="5613E049">
            <w:pPr>
              <w:pStyle w:val="8"/>
              <w:spacing w:line="29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78.4% &amp; 1</w:t>
            </w:r>
          </w:p>
          <w:p w14:paraId="5390226A">
            <w:pPr>
              <w:pStyle w:val="8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  <w:tr w14:paraId="553BD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39" w:type="dxa"/>
          </w:tcPr>
          <w:p w14:paraId="1EC7E2B3">
            <w:pPr>
              <w:pStyle w:val="8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  <w:p w14:paraId="7550B9E7">
            <w:pPr>
              <w:pStyle w:val="8"/>
              <w:spacing w:line="290" w:lineRule="atLeast"/>
              <w:ind w:righ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School</w:t>
            </w:r>
          </w:p>
        </w:tc>
        <w:tc>
          <w:tcPr>
            <w:tcW w:w="766" w:type="dxa"/>
          </w:tcPr>
          <w:p w14:paraId="34F8BAB2">
            <w:pPr>
              <w:pStyle w:val="8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97" w:type="dxa"/>
          </w:tcPr>
          <w:p w14:paraId="451F082B">
            <w:pPr>
              <w:pStyle w:val="8"/>
              <w:ind w:left="108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CBSE, Army Public School, Chandimandir</w:t>
            </w:r>
          </w:p>
        </w:tc>
        <w:tc>
          <w:tcPr>
            <w:tcW w:w="2994" w:type="dxa"/>
          </w:tcPr>
          <w:p w14:paraId="52893ABA">
            <w:pPr>
              <w:pStyle w:val="8"/>
              <w:ind w:left="108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English, Science, Maths, Hindi, Social Science</w:t>
            </w:r>
          </w:p>
        </w:tc>
        <w:tc>
          <w:tcPr>
            <w:tcW w:w="1323" w:type="dxa"/>
          </w:tcPr>
          <w:p w14:paraId="759EDAFE">
            <w:pPr>
              <w:pStyle w:val="8"/>
              <w:ind w:left="105"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 CGPA &amp; 1</w:t>
            </w:r>
          </w:p>
          <w:p w14:paraId="6A4431EA">
            <w:pPr>
              <w:pStyle w:val="8"/>
              <w:spacing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</w:tr>
    </w:tbl>
    <w:p w14:paraId="72C32691">
      <w:pPr>
        <w:spacing w:line="275" w:lineRule="exact"/>
        <w:rPr>
          <w:rFonts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1420" w:right="1320" w:bottom="280" w:left="1340" w:header="720" w:footer="720" w:gutter="0"/>
          <w:cols w:space="720" w:num="1"/>
        </w:sectPr>
      </w:pPr>
    </w:p>
    <w:p w14:paraId="43AB6EF4">
      <w:pPr>
        <w:spacing w:before="21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Achievements</w:t>
      </w:r>
    </w:p>
    <w:p w14:paraId="22CC5E3C">
      <w:pPr>
        <w:pStyle w:val="7"/>
        <w:numPr>
          <w:ilvl w:val="0"/>
          <w:numId w:val="1"/>
        </w:numPr>
        <w:tabs>
          <w:tab w:val="left" w:pos="821"/>
        </w:tabs>
        <w:spacing w:before="251" w:line="276" w:lineRule="auto"/>
        <w:ind w:right="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for Indian Council of Social Science Research (ICSSR) Doctoral Fellowship in 2019.</w:t>
      </w:r>
    </w:p>
    <w:p w14:paraId="1547E43D">
      <w:pPr>
        <w:pStyle w:val="7"/>
        <w:numPr>
          <w:ilvl w:val="0"/>
          <w:numId w:val="1"/>
        </w:numPr>
        <w:tabs>
          <w:tab w:val="left" w:pos="82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National Eligibility Test in Psychology (NET) 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14:paraId="020BB3BB">
      <w:pPr>
        <w:pStyle w:val="7"/>
        <w:numPr>
          <w:ilvl w:val="0"/>
          <w:numId w:val="1"/>
        </w:numPr>
        <w:tabs>
          <w:tab w:val="left" w:pos="821"/>
        </w:tabs>
        <w:spacing w:before="43" w:line="278" w:lineRule="auto"/>
        <w:ind w:right="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1 year course work in Research Methodology from Department of Psychology University of Delhi in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</w:p>
    <w:p w14:paraId="15FACFEC">
      <w:pPr>
        <w:pStyle w:val="7"/>
        <w:numPr>
          <w:ilvl w:val="0"/>
          <w:numId w:val="1"/>
        </w:numPr>
        <w:tabs>
          <w:tab w:val="left" w:pos="821"/>
        </w:tabs>
        <w:spacing w:line="276" w:lineRule="auto"/>
        <w:ind w:right="8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for National Council of Educational Research and Training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(N.C.E.R.T) Doctoral Fellowship 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</w:p>
    <w:p w14:paraId="5207530C">
      <w:pPr>
        <w:pStyle w:val="7"/>
        <w:numPr>
          <w:ilvl w:val="0"/>
          <w:numId w:val="1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undertaken 30 days teaching internship at RIE, Bhubneshwar.</w:t>
      </w:r>
    </w:p>
    <w:p w14:paraId="65315DBE">
      <w:pPr>
        <w:pStyle w:val="7"/>
        <w:numPr>
          <w:numId w:val="0"/>
        </w:numPr>
        <w:tabs>
          <w:tab w:val="left" w:pos="821"/>
        </w:tabs>
        <w:ind w:left="459" w:leftChars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E09DAAF">
      <w:pPr>
        <w:pStyle w:val="6"/>
        <w:rPr>
          <w:rFonts w:ascii="Times New Roman" w:hAnsi="Times New Roman" w:cs="Times New Roman"/>
        </w:rPr>
      </w:pPr>
    </w:p>
    <w:p w14:paraId="5B1757EB">
      <w:pPr>
        <w:pStyle w:val="6"/>
        <w:rPr>
          <w:rFonts w:ascii="Times New Roman" w:hAnsi="Times New Roman" w:cs="Times New Roman"/>
        </w:rPr>
      </w:pPr>
    </w:p>
    <w:p w14:paraId="2994C563">
      <w:pPr>
        <w:pStyle w:val="6"/>
        <w:spacing w:before="4"/>
        <w:rPr>
          <w:rFonts w:ascii="Times New Roman" w:hAnsi="Times New Roman" w:cs="Times New Roman"/>
        </w:rPr>
      </w:pPr>
    </w:p>
    <w:p w14:paraId="4B6539D6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Objective</w:t>
      </w:r>
    </w:p>
    <w:p w14:paraId="05689C8A">
      <w:pPr>
        <w:pStyle w:val="6"/>
        <w:spacing w:before="9"/>
        <w:rPr>
          <w:rFonts w:ascii="Times New Roman" w:hAnsi="Times New Roman" w:cs="Times New Roman"/>
          <w:b/>
        </w:rPr>
      </w:pPr>
    </w:p>
    <w:p w14:paraId="194A0CC9">
      <w:pPr>
        <w:pStyle w:val="6"/>
        <w:spacing w:line="276" w:lineRule="auto"/>
        <w:ind w:left="100" w:right="5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career objective is to become a dedicated and responsible Academic Professional of Psychology, to make people know and be aware of themselves and others.</w:t>
      </w:r>
    </w:p>
    <w:p w14:paraId="48D94CC4">
      <w:pPr>
        <w:pStyle w:val="3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</w:t>
      </w:r>
    </w:p>
    <w:p w14:paraId="5362DB8F">
      <w:pPr>
        <w:tabs>
          <w:tab w:val="left" w:pos="2582"/>
        </w:tabs>
        <w:spacing w:before="251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Analysis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Basic Data Analysis using SPSS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</w:t>
      </w:r>
    </w:p>
    <w:p w14:paraId="128DED6B">
      <w:pPr>
        <w:pStyle w:val="6"/>
        <w:spacing w:before="10"/>
        <w:rPr>
          <w:rFonts w:ascii="Times New Roman" w:hAnsi="Times New Roman" w:cs="Times New Roman"/>
        </w:rPr>
      </w:pPr>
    </w:p>
    <w:p w14:paraId="69D9EDFF">
      <w:pPr>
        <w:tabs>
          <w:tab w:val="left" w:pos="2652"/>
        </w:tabs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Basic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Computer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 Word, MS Excel, MS PowerPoint, Adobe Photoshop,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14:paraId="688C3E74">
      <w:pPr>
        <w:pStyle w:val="6"/>
        <w:spacing w:before="1"/>
        <w:rPr>
          <w:rFonts w:ascii="Times New Roman" w:hAnsi="Times New Roman" w:cs="Times New Roman"/>
        </w:rPr>
      </w:pPr>
    </w:p>
    <w:p w14:paraId="6744DAC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</w:p>
    <w:p w14:paraId="578A010C">
      <w:pPr>
        <w:pStyle w:val="7"/>
        <w:numPr>
          <w:ilvl w:val="0"/>
          <w:numId w:val="2"/>
        </w:numPr>
        <w:tabs>
          <w:tab w:val="left" w:pos="285"/>
        </w:tabs>
        <w:spacing w:before="251" w:line="276" w:lineRule="auto"/>
        <w:ind w:right="5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a paper in International Seminar on the topic "The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effect of Social media on youths’ engagement &amp; their collaborative participation for development of Prosocial Behavior"</w:t>
      </w:r>
    </w:p>
    <w:p w14:paraId="645713C1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a paper in International conference on the topic “Social Isolation, Positive and Negative Affect and Psychological well-being in Pre, Post and during Covid-19 Pandemic in India: A Comparative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Study”</w:t>
      </w:r>
    </w:p>
    <w:p w14:paraId="77D7B163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a paper at International Conference on Positive Parenting on the topic “Impact of Parenting Style on the Development of Religious Prejudice in Adolescents”.</w:t>
      </w:r>
    </w:p>
    <w:p w14:paraId="682E7868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a Research Paper in peer reviewed </w:t>
      </w:r>
      <w:bookmarkStart w:id="0" w:name="_Hlk124117600"/>
      <w:r>
        <w:rPr>
          <w:rFonts w:ascii="Times New Roman" w:hAnsi="Times New Roman" w:cs="Times New Roman"/>
          <w:sz w:val="24"/>
          <w:szCs w:val="24"/>
        </w:rPr>
        <w:t xml:space="preserve">EPRA International Journal of Multidisciplinary Research on topic “Understanding Body Image and its Psychological Consequences” with ISSN: 2455:3662. </w:t>
      </w:r>
      <w:bookmarkEnd w:id="0"/>
    </w:p>
    <w:p w14:paraId="012FACB6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a Research paper in peer reviewed </w:t>
      </w:r>
      <w:bookmarkStart w:id="1" w:name="_Hlk124117237"/>
      <w:r>
        <w:rPr>
          <w:rFonts w:ascii="Times New Roman" w:hAnsi="Times New Roman" w:cs="Times New Roman"/>
          <w:sz w:val="24"/>
          <w:szCs w:val="24"/>
        </w:rPr>
        <w:t xml:space="preserve">International referred Journal Chintan on topic </w:t>
      </w:r>
      <w:bookmarkEnd w:id="1"/>
      <w:r>
        <w:rPr>
          <w:rFonts w:ascii="Times New Roman" w:hAnsi="Times New Roman" w:cs="Times New Roman"/>
          <w:sz w:val="24"/>
          <w:szCs w:val="24"/>
        </w:rPr>
        <w:t>“Impact of Categorization of Religion on Prejudice: A Systematic Review” with ISSN: 2229-7227.</w:t>
      </w:r>
    </w:p>
    <w:p w14:paraId="360737D8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a Research Paper in Peer reviewed EPRA International Journal of Research and Development (IJRD) on topic “Understanding Social Emotions in relation to Social Context” with ISSN:2455-7838.</w:t>
      </w:r>
    </w:p>
    <w:p w14:paraId="7353E2C9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a Research Paper in Peer reviewed Indian Journal of Development Research and Social Action on topic “Academic Stress, Social Support, Physical Health, and Psychological Well-being during Covid-19” with ISSN:</w:t>
      </w:r>
      <w:r>
        <w:rPr>
          <w:rFonts w:ascii="Helvetica" w:hAnsi="Helvetica"/>
          <w:color w:val="0A0A0A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0973-3116.</w:t>
      </w:r>
    </w:p>
    <w:p w14:paraId="6904D559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a Research Paper in Peer reviewed Indian Journal of Social Development on topic “Understanding the Role of Spiritualism, Happiness and Prosocial Behavior in Pandemic Era” with ISSN: 0972-3692.</w:t>
      </w:r>
    </w:p>
    <w:p w14:paraId="7E0868B8">
      <w:pPr>
        <w:pStyle w:val="7"/>
        <w:numPr>
          <w:ilvl w:val="0"/>
          <w:numId w:val="2"/>
        </w:numPr>
        <w:tabs>
          <w:tab w:val="left" w:pos="285"/>
        </w:tabs>
        <w:spacing w:before="201" w:line="276" w:lineRule="auto"/>
        <w:ind w:right="32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a Research Paper in Peer reviewed International referred Journal Chintan on topic “Positive and Negative Attitude, Intergroup Contact: The Impact of Religious Affiliation on Intergroup Bias” with ISSN: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2229-7227.</w:t>
      </w:r>
    </w:p>
    <w:p w14:paraId="7EB55A38">
      <w:pPr>
        <w:pStyle w:val="7"/>
        <w:tabs>
          <w:tab w:val="left" w:pos="285"/>
        </w:tabs>
        <w:spacing w:before="201" w:line="276" w:lineRule="auto"/>
        <w:ind w:left="100" w:right="3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10.Published a Research Paper in Peer reviewed EPRA International Journal of Asian Economic Light on topic “Impact of Parenting Style on the Development of Religious Prejudice in Adolescents” with ISSN: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2277–7741.  </w:t>
      </w:r>
    </w:p>
    <w:p w14:paraId="7B9DD09D">
      <w:pPr>
        <w:tabs>
          <w:tab w:val="left" w:pos="394"/>
        </w:tabs>
        <w:spacing w:before="199" w:line="278" w:lineRule="auto"/>
        <w:ind w:right="10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11.Did a Dissertation on the topic "Understanding Body Image and its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Psychological Consequences." under the supervision of Professor Neena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Kohli.</w:t>
      </w:r>
    </w:p>
    <w:p w14:paraId="705920C0">
      <w:pPr>
        <w:pStyle w:val="3"/>
        <w:spacing w:before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Interest</w:t>
      </w:r>
    </w:p>
    <w:p w14:paraId="0E671CB4">
      <w:pPr>
        <w:pStyle w:val="6"/>
        <w:spacing w:before="250" w:line="278" w:lineRule="auto"/>
        <w:ind w:left="100" w:right="1204"/>
        <w:rPr>
          <w:rFonts w:ascii="Times New Roman" w:hAnsi="Times New Roman" w:cs="Times New Roman"/>
        </w:rPr>
        <w:sectPr>
          <w:pgSz w:w="11910" w:h="16840"/>
          <w:pgMar w:top="1400" w:right="1320" w:bottom="280" w:left="1340" w:header="720" w:footer="720" w:gutter="0"/>
          <w:cols w:space="720" w:num="1"/>
        </w:sectPr>
      </w:pPr>
      <w:r>
        <w:rPr>
          <w:rFonts w:ascii="Times New Roman" w:hAnsi="Times New Roman" w:cs="Times New Roman"/>
        </w:rPr>
        <w:t>Social psychology, Cognitive Psychology, Organizational Behaviour, Applied Social Psychology (Indian Context).</w:t>
      </w:r>
    </w:p>
    <w:p w14:paraId="24C4D532">
      <w:pPr>
        <w:pStyle w:val="6"/>
        <w:spacing w:before="4"/>
        <w:rPr>
          <w:rFonts w:ascii="Times New Roman" w:hAnsi="Times New Roman" w:cs="Times New Roman"/>
        </w:rPr>
      </w:pPr>
    </w:p>
    <w:sectPr>
      <w:pgSz w:w="11910" w:h="16840"/>
      <w:pgMar w:top="1580" w:right="13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2139A"/>
    <w:multiLevelType w:val="multilevel"/>
    <w:tmpl w:val="1782139A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rlito" w:hAnsi="Carlito" w:eastAsia="Carlito" w:cs="Carlito"/>
        <w:spacing w:val="-3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>
    <w:nsid w:val="58E929B1"/>
    <w:multiLevelType w:val="multilevel"/>
    <w:tmpl w:val="58E929B1"/>
    <w:lvl w:ilvl="0" w:tentative="0">
      <w:start w:val="1"/>
      <w:numFmt w:val="decimal"/>
      <w:lvlText w:val="%1."/>
      <w:lvlJc w:val="left"/>
      <w:pPr>
        <w:ind w:left="100" w:hanging="184"/>
        <w:jc w:val="left"/>
      </w:pPr>
      <w:rPr>
        <w:rFonts w:hint="default" w:ascii="Carlito" w:hAnsi="Carlito" w:eastAsia="Carlito" w:cs="Carlito"/>
        <w:spacing w:val="-1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4" w:hanging="1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1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43" w:hanging="1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58" w:hanging="1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73" w:hanging="1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87" w:hanging="1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02" w:hanging="1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17" w:hanging="1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44D4"/>
    <w:rsid w:val="00030F9C"/>
    <w:rsid w:val="002C0EF8"/>
    <w:rsid w:val="003A7153"/>
    <w:rsid w:val="00506E49"/>
    <w:rsid w:val="00555A78"/>
    <w:rsid w:val="00567C79"/>
    <w:rsid w:val="005E1B13"/>
    <w:rsid w:val="007343A1"/>
    <w:rsid w:val="00952C3D"/>
    <w:rsid w:val="0099705A"/>
    <w:rsid w:val="009C03F6"/>
    <w:rsid w:val="009E44D4"/>
    <w:rsid w:val="00B60AB3"/>
    <w:rsid w:val="00D4064D"/>
    <w:rsid w:val="00DA54B5"/>
    <w:rsid w:val="00DE3BD3"/>
    <w:rsid w:val="00EA1D39"/>
    <w:rsid w:val="00EF4EDF"/>
    <w:rsid w:val="73C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35"/>
      <w:ind w:left="2950" w:right="3552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unhideWhenUsed/>
    <w:qFormat/>
    <w:uiPriority w:val="9"/>
    <w:pPr>
      <w:ind w:left="100"/>
      <w:outlineLvl w:val="1"/>
    </w:pPr>
    <w:rPr>
      <w:b/>
      <w:bCs/>
      <w:sz w:val="28"/>
      <w:szCs w:val="28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List Paragraph"/>
    <w:basedOn w:val="1"/>
    <w:qFormat/>
    <w:uiPriority w:val="1"/>
    <w:pPr>
      <w:ind w:left="820" w:hanging="360"/>
    </w:pPr>
  </w:style>
  <w:style w:type="paragraph" w:customStyle="1" w:styleId="8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641</Words>
  <Characters>3657</Characters>
  <Lines>30</Lines>
  <Paragraphs>8</Paragraphs>
  <TotalTime>61</TotalTime>
  <ScaleCrop>false</ScaleCrop>
  <LinksUpToDate>false</LinksUpToDate>
  <CharactersWithSpaces>4290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2022-03-04T13:15:00Z</dcterms:created>
  <dc:creator>Saurabh Kumar</dc:creator>
  <cp:lastModifiedBy>Kumar Ujwal</cp:lastModifiedBy>
  <dcterms:modified xsi:type="dcterms:W3CDTF">2025-08-29T06:39:28Z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2022-03-04T00:00:00Z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CE1A1BEAAEB24D238BA6DEA977E8DD85_12</vt:lpwstr>
  </property>
</Properties>
</file>