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43626" w14:textId="77777777" w:rsidR="00A04092" w:rsidRPr="00CD380E" w:rsidRDefault="00CD34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010"/>
        <w:rPr>
          <w:rFonts w:ascii="Times New Roman" w:eastAsia="Times" w:hAnsi="Times New Roman" w:cs="Times New Roman"/>
          <w:b/>
          <w:color w:val="000000"/>
          <w:sz w:val="36"/>
          <w:szCs w:val="36"/>
        </w:rPr>
      </w:pPr>
      <w:r w:rsidRPr="00CD380E">
        <w:rPr>
          <w:rFonts w:ascii="Times New Roman" w:eastAsia="Times" w:hAnsi="Times New Roman" w:cs="Times New Roman"/>
          <w:b/>
          <w:color w:val="000000"/>
          <w:sz w:val="36"/>
          <w:szCs w:val="36"/>
        </w:rPr>
        <w:t>Curriculum Vitae (CV)</w:t>
      </w:r>
    </w:p>
    <w:tbl>
      <w:tblPr>
        <w:tblStyle w:val="a"/>
        <w:tblW w:w="982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67"/>
        <w:gridCol w:w="5600"/>
        <w:gridCol w:w="1762"/>
      </w:tblGrid>
      <w:tr w:rsidR="00146C48" w:rsidRPr="00CD380E" w14:paraId="1BAA89BE" w14:textId="77777777" w:rsidTr="00284D39">
        <w:trPr>
          <w:trHeight w:val="302"/>
          <w:jc w:val="center"/>
        </w:trPr>
        <w:tc>
          <w:tcPr>
            <w:tcW w:w="2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E37A9" w14:textId="77777777" w:rsidR="00146C48" w:rsidRPr="00CD380E" w:rsidRDefault="00146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" w:hAnsi="Times New Roman" w:cs="Times New Roman"/>
                <w:b/>
                <w:color w:val="000000"/>
              </w:rPr>
            </w:pPr>
            <w:r w:rsidRPr="00CD380E">
              <w:rPr>
                <w:rFonts w:ascii="Times New Roman" w:eastAsia="Times" w:hAnsi="Times New Roman" w:cs="Times New Roman"/>
                <w:b/>
                <w:color w:val="000000"/>
              </w:rPr>
              <w:t>Name</w:t>
            </w:r>
          </w:p>
        </w:tc>
        <w:tc>
          <w:tcPr>
            <w:tcW w:w="5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9F86E" w14:textId="77777777" w:rsidR="00146C48" w:rsidRPr="00CD380E" w:rsidRDefault="00146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" w:hAnsi="Times New Roman" w:cs="Times New Roman"/>
                <w:color w:val="000000"/>
              </w:rPr>
            </w:pPr>
            <w:r w:rsidRPr="00CD380E">
              <w:rPr>
                <w:rFonts w:ascii="Times New Roman" w:eastAsia="Times" w:hAnsi="Times New Roman" w:cs="Times New Roman"/>
                <w:color w:val="000000"/>
              </w:rPr>
              <w:t>Dr Parul Saini</w:t>
            </w:r>
          </w:p>
        </w:tc>
        <w:tc>
          <w:tcPr>
            <w:tcW w:w="17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C69FB" w14:textId="77777777" w:rsidR="00146C48" w:rsidRPr="00CD380E" w:rsidRDefault="00146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" w:hAnsi="Times New Roman" w:cs="Times New Roman"/>
                <w:noProof/>
                <w:color w:val="000000"/>
              </w:rPr>
            </w:pPr>
          </w:p>
        </w:tc>
      </w:tr>
      <w:tr w:rsidR="00A04092" w:rsidRPr="00CD380E" w14:paraId="43C85326" w14:textId="77777777" w:rsidTr="00284D39">
        <w:trPr>
          <w:trHeight w:val="302"/>
          <w:jc w:val="center"/>
        </w:trPr>
        <w:tc>
          <w:tcPr>
            <w:tcW w:w="2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30367" w14:textId="77777777" w:rsidR="00A04092" w:rsidRPr="00CD380E" w:rsidRDefault="00CD34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" w:hAnsi="Times New Roman" w:cs="Times New Roman"/>
                <w:b/>
                <w:color w:val="000000"/>
              </w:rPr>
            </w:pPr>
            <w:r w:rsidRPr="00CD380E">
              <w:rPr>
                <w:rFonts w:ascii="Times New Roman" w:eastAsia="Times" w:hAnsi="Times New Roman" w:cs="Times New Roman"/>
                <w:b/>
                <w:color w:val="000000"/>
              </w:rPr>
              <w:t xml:space="preserve">Designation </w:t>
            </w:r>
          </w:p>
        </w:tc>
        <w:tc>
          <w:tcPr>
            <w:tcW w:w="5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68E43" w14:textId="77777777" w:rsidR="00A04092" w:rsidRPr="00CD380E" w:rsidRDefault="00CD34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" w:hAnsi="Times New Roman" w:cs="Times New Roman"/>
                <w:color w:val="000000"/>
              </w:rPr>
            </w:pPr>
            <w:r w:rsidRPr="00CD380E">
              <w:rPr>
                <w:rFonts w:ascii="Times New Roman" w:eastAsia="Times" w:hAnsi="Times New Roman" w:cs="Times New Roman"/>
                <w:color w:val="000000"/>
              </w:rPr>
              <w:t>Assistant Professor</w:t>
            </w:r>
          </w:p>
          <w:p w14:paraId="669C8651" w14:textId="77777777" w:rsidR="00146C48" w:rsidRPr="00CD380E" w:rsidRDefault="00146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" w:hAnsi="Times New Roman" w:cs="Times New Roman"/>
                <w:color w:val="000000"/>
              </w:rPr>
            </w:pPr>
          </w:p>
        </w:tc>
        <w:tc>
          <w:tcPr>
            <w:tcW w:w="176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9B382" w14:textId="2B314E1C" w:rsidR="00A04092" w:rsidRPr="00CD380E" w:rsidRDefault="002206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" w:hAnsi="Times New Roman" w:cs="Times New Roman"/>
                <w:color w:val="000000"/>
              </w:rPr>
            </w:pPr>
            <w:r>
              <w:rPr>
                <w:rFonts w:ascii="Times New Roman" w:eastAsia="Times" w:hAnsi="Times New Roman" w:cs="Times New Roman"/>
                <w:noProof/>
                <w:color w:val="000000"/>
              </w:rPr>
              <w:drawing>
                <wp:inline distT="0" distB="0" distL="0" distR="0" wp14:anchorId="1D8E532D" wp14:editId="42919B90">
                  <wp:extent cx="991870" cy="1733550"/>
                  <wp:effectExtent l="0" t="0" r="0" b="0"/>
                  <wp:docPr id="105264002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2640029" name="Picture 1052640029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1870" cy="173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4092" w:rsidRPr="00CD380E" w14:paraId="21D3F269" w14:textId="77777777" w:rsidTr="00284D39">
        <w:trPr>
          <w:trHeight w:val="300"/>
          <w:jc w:val="center"/>
        </w:trPr>
        <w:tc>
          <w:tcPr>
            <w:tcW w:w="2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AB93C" w14:textId="77777777" w:rsidR="00A04092" w:rsidRPr="00CD380E" w:rsidRDefault="00CD34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 New Roman" w:eastAsia="Times" w:hAnsi="Times New Roman" w:cs="Times New Roman"/>
                <w:b/>
                <w:color w:val="000000"/>
              </w:rPr>
            </w:pPr>
            <w:r w:rsidRPr="00CD380E">
              <w:rPr>
                <w:rFonts w:ascii="Times New Roman" w:eastAsia="Times" w:hAnsi="Times New Roman" w:cs="Times New Roman"/>
                <w:b/>
                <w:color w:val="000000"/>
              </w:rPr>
              <w:t xml:space="preserve">Address </w:t>
            </w:r>
          </w:p>
        </w:tc>
        <w:tc>
          <w:tcPr>
            <w:tcW w:w="5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12A3C" w14:textId="77777777" w:rsidR="00A04092" w:rsidRPr="00CD380E" w:rsidRDefault="00146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 New Roman" w:eastAsia="Times" w:hAnsi="Times New Roman" w:cs="Times New Roman"/>
                <w:color w:val="000000"/>
              </w:rPr>
            </w:pPr>
            <w:r w:rsidRPr="00CD380E">
              <w:rPr>
                <w:rFonts w:ascii="Times New Roman" w:eastAsia="Times" w:hAnsi="Times New Roman" w:cs="Times New Roman"/>
                <w:color w:val="000000"/>
              </w:rPr>
              <w:t>Beta-I, Greater-Noida, U.P.</w:t>
            </w:r>
          </w:p>
        </w:tc>
        <w:tc>
          <w:tcPr>
            <w:tcW w:w="176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E07F4" w14:textId="77777777" w:rsidR="00A04092" w:rsidRPr="00CD380E" w:rsidRDefault="00A04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 w:cs="Times New Roman"/>
                <w:color w:val="000000"/>
              </w:rPr>
            </w:pPr>
          </w:p>
        </w:tc>
      </w:tr>
      <w:tr w:rsidR="00A04092" w:rsidRPr="00CD380E" w14:paraId="6B41B6FC" w14:textId="77777777" w:rsidTr="00284D39">
        <w:trPr>
          <w:trHeight w:val="300"/>
          <w:jc w:val="center"/>
        </w:trPr>
        <w:tc>
          <w:tcPr>
            <w:tcW w:w="2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766A8" w14:textId="77777777" w:rsidR="00A04092" w:rsidRPr="00CD380E" w:rsidRDefault="00CD34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" w:hAnsi="Times New Roman" w:cs="Times New Roman"/>
                <w:b/>
                <w:color w:val="000000"/>
              </w:rPr>
            </w:pPr>
            <w:r w:rsidRPr="00CD380E">
              <w:rPr>
                <w:rFonts w:ascii="Times New Roman" w:eastAsia="Times" w:hAnsi="Times New Roman" w:cs="Times New Roman"/>
                <w:b/>
                <w:color w:val="000000"/>
              </w:rPr>
              <w:t xml:space="preserve">Phone Number </w:t>
            </w:r>
          </w:p>
        </w:tc>
        <w:tc>
          <w:tcPr>
            <w:tcW w:w="5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A23EE" w14:textId="77777777" w:rsidR="00A04092" w:rsidRPr="00CD380E" w:rsidRDefault="00CD34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" w:hAnsi="Times New Roman" w:cs="Times New Roman"/>
                <w:color w:val="000000"/>
              </w:rPr>
            </w:pPr>
            <w:r w:rsidRPr="00CD380E">
              <w:rPr>
                <w:rFonts w:ascii="Times New Roman" w:eastAsia="Times" w:hAnsi="Times New Roman" w:cs="Times New Roman"/>
                <w:color w:val="000000"/>
              </w:rPr>
              <w:t>9812028573</w:t>
            </w:r>
          </w:p>
        </w:tc>
        <w:tc>
          <w:tcPr>
            <w:tcW w:w="176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146B1" w14:textId="77777777" w:rsidR="00A04092" w:rsidRPr="00CD380E" w:rsidRDefault="00A04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 w:cs="Times New Roman"/>
                <w:color w:val="000000"/>
              </w:rPr>
            </w:pPr>
          </w:p>
        </w:tc>
      </w:tr>
      <w:tr w:rsidR="00A04092" w:rsidRPr="00CD380E" w14:paraId="4FA08AF5" w14:textId="77777777" w:rsidTr="00284D39">
        <w:trPr>
          <w:trHeight w:val="1414"/>
          <w:jc w:val="center"/>
        </w:trPr>
        <w:tc>
          <w:tcPr>
            <w:tcW w:w="2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5D4B6" w14:textId="77777777" w:rsidR="00A04092" w:rsidRPr="00CD380E" w:rsidRDefault="00CD34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" w:hAnsi="Times New Roman" w:cs="Times New Roman"/>
                <w:b/>
                <w:color w:val="000000"/>
              </w:rPr>
            </w:pPr>
            <w:r w:rsidRPr="00CD380E">
              <w:rPr>
                <w:rFonts w:ascii="Times New Roman" w:eastAsia="Times" w:hAnsi="Times New Roman" w:cs="Times New Roman"/>
                <w:b/>
                <w:color w:val="000000"/>
              </w:rPr>
              <w:t xml:space="preserve">Email Id </w:t>
            </w:r>
          </w:p>
        </w:tc>
        <w:tc>
          <w:tcPr>
            <w:tcW w:w="5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E2B01" w14:textId="77777777" w:rsidR="00A04092" w:rsidRPr="00CD380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 New Roman" w:eastAsia="Times" w:hAnsi="Times New Roman" w:cs="Times New Roman"/>
                <w:color w:val="000000"/>
              </w:rPr>
            </w:pPr>
            <w:hyperlink r:id="rId6" w:history="1">
              <w:r w:rsidR="00146C48" w:rsidRPr="00CD380E">
                <w:rPr>
                  <w:rStyle w:val="Hyperlink"/>
                  <w:rFonts w:ascii="Times New Roman" w:eastAsia="Times" w:hAnsi="Times New Roman" w:cs="Times New Roman"/>
                </w:rPr>
                <w:t>parulsaini09@gmail.com</w:t>
              </w:r>
            </w:hyperlink>
          </w:p>
        </w:tc>
        <w:tc>
          <w:tcPr>
            <w:tcW w:w="176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47384" w14:textId="77777777" w:rsidR="00A04092" w:rsidRPr="00CD380E" w:rsidRDefault="00A04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 w:cs="Times New Roman"/>
                <w:color w:val="000000"/>
              </w:rPr>
            </w:pPr>
          </w:p>
        </w:tc>
      </w:tr>
      <w:tr w:rsidR="007210D7" w:rsidRPr="00CD380E" w14:paraId="5C093146" w14:textId="77777777" w:rsidTr="00284D39">
        <w:trPr>
          <w:trHeight w:val="515"/>
          <w:jc w:val="center"/>
        </w:trPr>
        <w:tc>
          <w:tcPr>
            <w:tcW w:w="982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FCA85" w14:textId="77777777" w:rsidR="007210D7" w:rsidRPr="00CD380E" w:rsidRDefault="007210D7" w:rsidP="007210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  <w:r w:rsidRPr="00CD380E"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  <w:t>EDUCATION QUALIFICATION</w:t>
            </w:r>
          </w:p>
        </w:tc>
      </w:tr>
      <w:tr w:rsidR="00A04092" w:rsidRPr="00CD380E" w14:paraId="0275BD6A" w14:textId="77777777" w:rsidTr="00284D39">
        <w:trPr>
          <w:trHeight w:val="299"/>
          <w:jc w:val="center"/>
        </w:trPr>
        <w:tc>
          <w:tcPr>
            <w:tcW w:w="2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425EA" w14:textId="77777777" w:rsidR="00A04092" w:rsidRPr="00CD380E" w:rsidRDefault="00CD34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" w:hAnsi="Times New Roman" w:cs="Times New Roman"/>
                <w:b/>
                <w:color w:val="000000"/>
              </w:rPr>
            </w:pPr>
            <w:r w:rsidRPr="00CD380E">
              <w:rPr>
                <w:rFonts w:ascii="Times New Roman" w:eastAsia="Times" w:hAnsi="Times New Roman" w:cs="Times New Roman"/>
                <w:b/>
                <w:color w:val="000000"/>
              </w:rPr>
              <w:t xml:space="preserve">Degree </w:t>
            </w:r>
          </w:p>
        </w:tc>
        <w:tc>
          <w:tcPr>
            <w:tcW w:w="5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F79E6" w14:textId="77777777" w:rsidR="00A04092" w:rsidRPr="00CD380E" w:rsidRDefault="00CD34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 New Roman" w:eastAsia="Times" w:hAnsi="Times New Roman" w:cs="Times New Roman"/>
                <w:b/>
                <w:color w:val="000000"/>
              </w:rPr>
            </w:pPr>
            <w:r w:rsidRPr="00CD380E">
              <w:rPr>
                <w:rFonts w:ascii="Times New Roman" w:eastAsia="Times" w:hAnsi="Times New Roman" w:cs="Times New Roman"/>
                <w:b/>
                <w:color w:val="000000"/>
              </w:rPr>
              <w:t xml:space="preserve">Institution </w:t>
            </w:r>
          </w:p>
        </w:tc>
        <w:tc>
          <w:tcPr>
            <w:tcW w:w="17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411A5" w14:textId="77777777" w:rsidR="00A04092" w:rsidRPr="00CD380E" w:rsidRDefault="00CD34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" w:hAnsi="Times New Roman" w:cs="Times New Roman"/>
                <w:b/>
                <w:color w:val="000000"/>
              </w:rPr>
            </w:pPr>
            <w:r w:rsidRPr="00CD380E">
              <w:rPr>
                <w:rFonts w:ascii="Times New Roman" w:eastAsia="Times" w:hAnsi="Times New Roman" w:cs="Times New Roman"/>
                <w:b/>
                <w:color w:val="000000"/>
              </w:rPr>
              <w:t>Year</w:t>
            </w:r>
          </w:p>
        </w:tc>
      </w:tr>
      <w:tr w:rsidR="00A04092" w:rsidRPr="00CD380E" w14:paraId="1936A68B" w14:textId="77777777" w:rsidTr="00284D39">
        <w:trPr>
          <w:trHeight w:val="302"/>
          <w:jc w:val="center"/>
        </w:trPr>
        <w:tc>
          <w:tcPr>
            <w:tcW w:w="2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03025" w14:textId="77777777" w:rsidR="00A04092" w:rsidRPr="00CD380E" w:rsidRDefault="00CD34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" w:hAnsi="Times New Roman" w:cs="Times New Roman"/>
                <w:b/>
                <w:color w:val="000000"/>
              </w:rPr>
            </w:pPr>
            <w:r w:rsidRPr="00CD380E">
              <w:rPr>
                <w:rFonts w:ascii="Times New Roman" w:eastAsia="Times" w:hAnsi="Times New Roman" w:cs="Times New Roman"/>
                <w:b/>
                <w:color w:val="000000"/>
              </w:rPr>
              <w:t xml:space="preserve">Ph.D. </w:t>
            </w:r>
          </w:p>
        </w:tc>
        <w:tc>
          <w:tcPr>
            <w:tcW w:w="5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3F4D5" w14:textId="77777777" w:rsidR="00A04092" w:rsidRPr="00CD380E" w:rsidRDefault="00CD34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" w:hAnsi="Times New Roman" w:cs="Times New Roman"/>
                <w:color w:val="000000"/>
              </w:rPr>
            </w:pPr>
            <w:r w:rsidRPr="00CD380E">
              <w:rPr>
                <w:rFonts w:ascii="Times New Roman" w:eastAsia="Times" w:hAnsi="Times New Roman" w:cs="Times New Roman"/>
                <w:color w:val="000000"/>
              </w:rPr>
              <w:t xml:space="preserve">M.D. University, Rohtak, Haryana </w:t>
            </w:r>
          </w:p>
        </w:tc>
        <w:tc>
          <w:tcPr>
            <w:tcW w:w="17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43D77" w14:textId="77777777" w:rsidR="00A04092" w:rsidRPr="00CD380E" w:rsidRDefault="00CD34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" w:hAnsi="Times New Roman" w:cs="Times New Roman"/>
                <w:color w:val="000000"/>
              </w:rPr>
            </w:pPr>
            <w:r w:rsidRPr="00CD380E">
              <w:rPr>
                <w:rFonts w:ascii="Times New Roman" w:eastAsia="Times" w:hAnsi="Times New Roman" w:cs="Times New Roman"/>
                <w:color w:val="000000"/>
              </w:rPr>
              <w:t>2021</w:t>
            </w:r>
          </w:p>
        </w:tc>
      </w:tr>
      <w:tr w:rsidR="00A04092" w:rsidRPr="00CD380E" w14:paraId="64FDDC8F" w14:textId="77777777" w:rsidTr="00284D39">
        <w:trPr>
          <w:trHeight w:val="300"/>
          <w:jc w:val="center"/>
        </w:trPr>
        <w:tc>
          <w:tcPr>
            <w:tcW w:w="2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FF1B2" w14:textId="77777777" w:rsidR="00A04092" w:rsidRPr="00CD380E" w:rsidRDefault="00CD34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" w:hAnsi="Times New Roman" w:cs="Times New Roman"/>
                <w:b/>
                <w:color w:val="000000"/>
              </w:rPr>
            </w:pPr>
            <w:r w:rsidRPr="00CD380E">
              <w:rPr>
                <w:rFonts w:ascii="Times New Roman" w:eastAsia="Times" w:hAnsi="Times New Roman" w:cs="Times New Roman"/>
                <w:b/>
                <w:color w:val="000000"/>
              </w:rPr>
              <w:t xml:space="preserve">Net/JRF </w:t>
            </w:r>
          </w:p>
        </w:tc>
        <w:tc>
          <w:tcPr>
            <w:tcW w:w="5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81347" w14:textId="77777777" w:rsidR="00A04092" w:rsidRPr="00CD380E" w:rsidRDefault="00CD34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" w:hAnsi="Times New Roman" w:cs="Times New Roman"/>
                <w:color w:val="000000"/>
              </w:rPr>
            </w:pPr>
            <w:r w:rsidRPr="00CD380E">
              <w:rPr>
                <w:rFonts w:ascii="Times New Roman" w:eastAsia="Times" w:hAnsi="Times New Roman" w:cs="Times New Roman"/>
                <w:color w:val="000000"/>
              </w:rPr>
              <w:t xml:space="preserve">CSIR-NET-JRF (Mathematical Science) </w:t>
            </w:r>
          </w:p>
        </w:tc>
        <w:tc>
          <w:tcPr>
            <w:tcW w:w="17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86DED" w14:textId="77777777" w:rsidR="00A04092" w:rsidRPr="00CD380E" w:rsidRDefault="00CD34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" w:hAnsi="Times New Roman" w:cs="Times New Roman"/>
                <w:color w:val="000000"/>
              </w:rPr>
            </w:pPr>
            <w:r w:rsidRPr="00CD380E">
              <w:rPr>
                <w:rFonts w:ascii="Times New Roman" w:eastAsia="Times" w:hAnsi="Times New Roman" w:cs="Times New Roman"/>
                <w:color w:val="000000"/>
              </w:rPr>
              <w:t>2017</w:t>
            </w:r>
          </w:p>
        </w:tc>
      </w:tr>
      <w:tr w:rsidR="00A04092" w:rsidRPr="00CD380E" w14:paraId="7AE036B1" w14:textId="77777777" w:rsidTr="00284D39">
        <w:trPr>
          <w:trHeight w:val="300"/>
          <w:jc w:val="center"/>
        </w:trPr>
        <w:tc>
          <w:tcPr>
            <w:tcW w:w="2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35461" w14:textId="77777777" w:rsidR="00A04092" w:rsidRPr="00CD380E" w:rsidRDefault="00CD34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" w:hAnsi="Times New Roman" w:cs="Times New Roman"/>
                <w:b/>
                <w:color w:val="000000"/>
              </w:rPr>
            </w:pPr>
            <w:proofErr w:type="spellStart"/>
            <w:r w:rsidRPr="00CD380E">
              <w:rPr>
                <w:rFonts w:ascii="Times New Roman" w:eastAsia="Times" w:hAnsi="Times New Roman" w:cs="Times New Roman"/>
                <w:b/>
                <w:color w:val="000000"/>
              </w:rPr>
              <w:t>M.Phil</w:t>
            </w:r>
            <w:proofErr w:type="spellEnd"/>
            <w:r w:rsidRPr="00CD380E">
              <w:rPr>
                <w:rFonts w:ascii="Times New Roman" w:eastAsia="Times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5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905CC" w14:textId="77777777" w:rsidR="00A04092" w:rsidRPr="00CD380E" w:rsidRDefault="00CD34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" w:hAnsi="Times New Roman" w:cs="Times New Roman"/>
                <w:color w:val="000000"/>
              </w:rPr>
            </w:pPr>
            <w:r w:rsidRPr="00CD380E">
              <w:rPr>
                <w:rFonts w:ascii="Times New Roman" w:eastAsia="Times" w:hAnsi="Times New Roman" w:cs="Times New Roman"/>
                <w:color w:val="000000"/>
              </w:rPr>
              <w:t xml:space="preserve">M.D. University, Rohtak, Haryana </w:t>
            </w:r>
          </w:p>
        </w:tc>
        <w:tc>
          <w:tcPr>
            <w:tcW w:w="17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046FC" w14:textId="77777777" w:rsidR="00A04092" w:rsidRPr="00CD380E" w:rsidRDefault="00CD34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" w:hAnsi="Times New Roman" w:cs="Times New Roman"/>
                <w:color w:val="000000"/>
              </w:rPr>
            </w:pPr>
            <w:r w:rsidRPr="00CD380E">
              <w:rPr>
                <w:rFonts w:ascii="Times New Roman" w:eastAsia="Times" w:hAnsi="Times New Roman" w:cs="Times New Roman"/>
                <w:color w:val="000000"/>
              </w:rPr>
              <w:t>2015</w:t>
            </w:r>
          </w:p>
        </w:tc>
      </w:tr>
      <w:tr w:rsidR="00A04092" w:rsidRPr="00CD380E" w14:paraId="646B6CE5" w14:textId="77777777" w:rsidTr="00284D39">
        <w:trPr>
          <w:trHeight w:val="302"/>
          <w:jc w:val="center"/>
        </w:trPr>
        <w:tc>
          <w:tcPr>
            <w:tcW w:w="2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F1BF7" w14:textId="77777777" w:rsidR="00A04092" w:rsidRPr="00CD380E" w:rsidRDefault="00CD34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" w:hAnsi="Times New Roman" w:cs="Times New Roman"/>
                <w:b/>
                <w:color w:val="000000"/>
              </w:rPr>
            </w:pPr>
            <w:r w:rsidRPr="00CD380E">
              <w:rPr>
                <w:rFonts w:ascii="Times New Roman" w:eastAsia="Times" w:hAnsi="Times New Roman" w:cs="Times New Roman"/>
                <w:b/>
                <w:color w:val="000000"/>
              </w:rPr>
              <w:t xml:space="preserve">M.Sc. </w:t>
            </w:r>
          </w:p>
        </w:tc>
        <w:tc>
          <w:tcPr>
            <w:tcW w:w="5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0895B" w14:textId="77777777" w:rsidR="00A04092" w:rsidRPr="00CD380E" w:rsidRDefault="00CD34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 New Roman" w:eastAsia="Times" w:hAnsi="Times New Roman" w:cs="Times New Roman"/>
                <w:color w:val="000000"/>
              </w:rPr>
            </w:pPr>
            <w:proofErr w:type="spellStart"/>
            <w:r w:rsidRPr="00CD380E">
              <w:rPr>
                <w:rFonts w:ascii="Times New Roman" w:eastAsia="Times" w:hAnsi="Times New Roman" w:cs="Times New Roman"/>
                <w:color w:val="000000"/>
              </w:rPr>
              <w:t>Banasthali</w:t>
            </w:r>
            <w:proofErr w:type="spellEnd"/>
            <w:r w:rsidRPr="00CD380E">
              <w:rPr>
                <w:rFonts w:ascii="Times New Roman" w:eastAsia="Times" w:hAnsi="Times New Roman" w:cs="Times New Roman"/>
                <w:color w:val="000000"/>
              </w:rPr>
              <w:t xml:space="preserve"> University </w:t>
            </w:r>
          </w:p>
        </w:tc>
        <w:tc>
          <w:tcPr>
            <w:tcW w:w="17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22B7F" w14:textId="77777777" w:rsidR="00A04092" w:rsidRPr="00CD380E" w:rsidRDefault="00CD34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" w:hAnsi="Times New Roman" w:cs="Times New Roman"/>
                <w:color w:val="000000"/>
              </w:rPr>
            </w:pPr>
            <w:r w:rsidRPr="00CD380E">
              <w:rPr>
                <w:rFonts w:ascii="Times New Roman" w:eastAsia="Times" w:hAnsi="Times New Roman" w:cs="Times New Roman"/>
                <w:color w:val="000000"/>
              </w:rPr>
              <w:t>2013</w:t>
            </w:r>
          </w:p>
        </w:tc>
      </w:tr>
      <w:tr w:rsidR="00A04092" w:rsidRPr="00CD380E" w14:paraId="78DBB9E8" w14:textId="77777777" w:rsidTr="00284D39">
        <w:trPr>
          <w:trHeight w:val="300"/>
          <w:jc w:val="center"/>
        </w:trPr>
        <w:tc>
          <w:tcPr>
            <w:tcW w:w="2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D6B28" w14:textId="77777777" w:rsidR="00A04092" w:rsidRPr="00CD380E" w:rsidRDefault="00CD34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" w:hAnsi="Times New Roman" w:cs="Times New Roman"/>
                <w:b/>
                <w:color w:val="000000"/>
              </w:rPr>
            </w:pPr>
            <w:r w:rsidRPr="00CD380E">
              <w:rPr>
                <w:rFonts w:ascii="Times New Roman" w:eastAsia="Times" w:hAnsi="Times New Roman" w:cs="Times New Roman"/>
                <w:b/>
                <w:color w:val="000000"/>
              </w:rPr>
              <w:t xml:space="preserve">B.Sc. </w:t>
            </w:r>
          </w:p>
        </w:tc>
        <w:tc>
          <w:tcPr>
            <w:tcW w:w="5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48877" w14:textId="77777777" w:rsidR="00A04092" w:rsidRPr="00CD380E" w:rsidRDefault="00CD34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 New Roman" w:eastAsia="Times" w:hAnsi="Times New Roman" w:cs="Times New Roman"/>
                <w:color w:val="000000"/>
              </w:rPr>
            </w:pPr>
            <w:proofErr w:type="spellStart"/>
            <w:r w:rsidRPr="00CD380E">
              <w:rPr>
                <w:rFonts w:ascii="Times New Roman" w:eastAsia="Times" w:hAnsi="Times New Roman" w:cs="Times New Roman"/>
                <w:color w:val="000000"/>
              </w:rPr>
              <w:t>Banasthali</w:t>
            </w:r>
            <w:proofErr w:type="spellEnd"/>
            <w:r w:rsidRPr="00CD380E">
              <w:rPr>
                <w:rFonts w:ascii="Times New Roman" w:eastAsia="Times" w:hAnsi="Times New Roman" w:cs="Times New Roman"/>
                <w:color w:val="000000"/>
              </w:rPr>
              <w:t xml:space="preserve"> University </w:t>
            </w:r>
          </w:p>
        </w:tc>
        <w:tc>
          <w:tcPr>
            <w:tcW w:w="17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41A24" w14:textId="77777777" w:rsidR="00A04092" w:rsidRPr="00CD380E" w:rsidRDefault="00CD34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" w:hAnsi="Times New Roman" w:cs="Times New Roman"/>
                <w:color w:val="000000"/>
              </w:rPr>
            </w:pPr>
            <w:r w:rsidRPr="00CD380E">
              <w:rPr>
                <w:rFonts w:ascii="Times New Roman" w:eastAsia="Times" w:hAnsi="Times New Roman" w:cs="Times New Roman"/>
                <w:color w:val="000000"/>
              </w:rPr>
              <w:t>2011</w:t>
            </w:r>
          </w:p>
        </w:tc>
      </w:tr>
      <w:tr w:rsidR="007210D7" w:rsidRPr="00CD380E" w14:paraId="144DC0C3" w14:textId="77777777" w:rsidTr="00284D39">
        <w:trPr>
          <w:trHeight w:val="300"/>
          <w:jc w:val="center"/>
        </w:trPr>
        <w:tc>
          <w:tcPr>
            <w:tcW w:w="982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5DC36" w14:textId="77777777" w:rsidR="007210D7" w:rsidRPr="00CD380E" w:rsidRDefault="007210D7" w:rsidP="007210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  <w:r w:rsidRPr="00CD380E"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  <w:t>CAREER PROFILE</w:t>
            </w:r>
          </w:p>
        </w:tc>
      </w:tr>
      <w:tr w:rsidR="00A04092" w:rsidRPr="00CD380E" w14:paraId="24F8F93A" w14:textId="77777777" w:rsidTr="00284D39">
        <w:trPr>
          <w:trHeight w:val="593"/>
          <w:jc w:val="center"/>
        </w:trPr>
        <w:tc>
          <w:tcPr>
            <w:tcW w:w="982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1263E" w14:textId="77777777" w:rsidR="002268B9" w:rsidRPr="00CD380E" w:rsidRDefault="002268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15" w:right="51"/>
              <w:rPr>
                <w:rFonts w:ascii="Times New Roman" w:eastAsia="Times" w:hAnsi="Times New Roman" w:cs="Times New Roman"/>
                <w:color w:val="000000"/>
              </w:rPr>
            </w:pPr>
          </w:p>
          <w:p w14:paraId="11E87BB9" w14:textId="77777777" w:rsidR="002268B9" w:rsidRPr="00CD380E" w:rsidRDefault="002268B9" w:rsidP="002268B9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right="51"/>
              <w:rPr>
                <w:rFonts w:ascii="Times New Roman" w:eastAsia="Times" w:hAnsi="Times New Roman" w:cs="Times New Roman"/>
                <w:color w:val="000000"/>
              </w:rPr>
            </w:pPr>
            <w:r w:rsidRPr="00CD380E">
              <w:rPr>
                <w:rFonts w:ascii="Times New Roman" w:hAnsi="Times New Roman" w:cs="Times New Roman"/>
              </w:rPr>
              <w:t xml:space="preserve">Assistant Professor (Permanent). Department of Statistics, Ramanujan College, University of Delhi, Delhi-110019 from June 26, 2023, to till date. </w:t>
            </w:r>
          </w:p>
          <w:p w14:paraId="05E8B4B6" w14:textId="7837DB64" w:rsidR="00A04092" w:rsidRPr="00CD380E" w:rsidRDefault="00CD34F8" w:rsidP="002268B9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right="51"/>
              <w:rPr>
                <w:rFonts w:ascii="Times New Roman" w:eastAsia="Times" w:hAnsi="Times New Roman" w:cs="Times New Roman"/>
                <w:color w:val="000000"/>
              </w:rPr>
            </w:pPr>
            <w:r w:rsidRPr="00CD380E">
              <w:rPr>
                <w:rFonts w:ascii="Times New Roman" w:eastAsia="Times" w:hAnsi="Times New Roman" w:cs="Times New Roman"/>
                <w:color w:val="000000"/>
              </w:rPr>
              <w:t>Assistant Professor (Ad-hoc)</w:t>
            </w:r>
            <w:r w:rsidR="00146C48" w:rsidRPr="00CD380E">
              <w:rPr>
                <w:rFonts w:ascii="Times New Roman" w:eastAsia="Times" w:hAnsi="Times New Roman" w:cs="Times New Roman"/>
                <w:color w:val="000000"/>
              </w:rPr>
              <w:t xml:space="preserve"> </w:t>
            </w:r>
            <w:r w:rsidRPr="00CD380E">
              <w:rPr>
                <w:rFonts w:ascii="Times New Roman" w:eastAsia="Times" w:hAnsi="Times New Roman" w:cs="Times New Roman"/>
                <w:color w:val="000000"/>
              </w:rPr>
              <w:t>at Department of Statistics, Sri Venkateswara College, New Delhi, Delhi University from 21 Sept</w:t>
            </w:r>
            <w:r w:rsidR="00146C48" w:rsidRPr="00CD380E">
              <w:rPr>
                <w:rFonts w:ascii="Times New Roman" w:eastAsia="Times" w:hAnsi="Times New Roman" w:cs="Times New Roman"/>
                <w:color w:val="000000"/>
              </w:rPr>
              <w:t>, 2020</w:t>
            </w:r>
            <w:r w:rsidRPr="00CD380E">
              <w:rPr>
                <w:rFonts w:ascii="Times New Roman" w:eastAsia="Times" w:hAnsi="Times New Roman" w:cs="Times New Roman"/>
                <w:color w:val="000000"/>
              </w:rPr>
              <w:t xml:space="preserve"> to </w:t>
            </w:r>
            <w:r w:rsidR="00FB3C65" w:rsidRPr="00CD380E">
              <w:rPr>
                <w:rFonts w:ascii="Times New Roman" w:eastAsia="Times" w:hAnsi="Times New Roman" w:cs="Times New Roman"/>
                <w:color w:val="000000"/>
              </w:rPr>
              <w:t>30.12.2022.</w:t>
            </w:r>
          </w:p>
          <w:p w14:paraId="4B69629D" w14:textId="2EFDF6E0" w:rsidR="00FB3C65" w:rsidRPr="00CD380E" w:rsidRDefault="00FB3C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15" w:right="51"/>
              <w:rPr>
                <w:rFonts w:ascii="Times New Roman" w:eastAsia="Times" w:hAnsi="Times New Roman" w:cs="Times New Roman"/>
                <w:color w:val="000000"/>
              </w:rPr>
            </w:pPr>
          </w:p>
        </w:tc>
      </w:tr>
      <w:tr w:rsidR="00744A12" w:rsidRPr="00CD380E" w14:paraId="16D202BD" w14:textId="77777777" w:rsidTr="00284D39">
        <w:trPr>
          <w:trHeight w:val="593"/>
          <w:jc w:val="center"/>
        </w:trPr>
        <w:tc>
          <w:tcPr>
            <w:tcW w:w="982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B6E4B" w14:textId="77777777" w:rsidR="00744A12" w:rsidRPr="00CD380E" w:rsidRDefault="00744A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15" w:right="51"/>
              <w:rPr>
                <w:rFonts w:ascii="Times New Roman" w:hAnsi="Times New Roman" w:cs="Times New Roman"/>
              </w:rPr>
            </w:pPr>
            <w:r w:rsidRPr="00CD380E">
              <w:rPr>
                <w:rFonts w:ascii="Times New Roman" w:hAnsi="Times New Roman" w:cs="Times New Roman"/>
              </w:rPr>
              <w:t>Areas of Interest / Specialization</w:t>
            </w:r>
          </w:p>
          <w:p w14:paraId="2006CA19" w14:textId="7366D731" w:rsidR="00744A12" w:rsidRPr="00CD380E" w:rsidRDefault="00744A12" w:rsidP="00744A12">
            <w:pPr>
              <w:pStyle w:val="ListParagraph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right="51"/>
              <w:rPr>
                <w:rFonts w:ascii="Times New Roman" w:hAnsi="Times New Roman" w:cs="Times New Roman"/>
              </w:rPr>
            </w:pPr>
            <w:r w:rsidRPr="00CD380E">
              <w:rPr>
                <w:rFonts w:ascii="Times New Roman" w:hAnsi="Times New Roman" w:cs="Times New Roman"/>
              </w:rPr>
              <w:t>Design of Experiments</w:t>
            </w:r>
          </w:p>
          <w:p w14:paraId="13E3A97C" w14:textId="6E13D068" w:rsidR="00744A12" w:rsidRPr="00CD380E" w:rsidRDefault="00744A12" w:rsidP="00744A12">
            <w:pPr>
              <w:pStyle w:val="ListParagraph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right="51"/>
              <w:rPr>
                <w:rFonts w:ascii="Times New Roman" w:hAnsi="Times New Roman" w:cs="Times New Roman"/>
              </w:rPr>
            </w:pPr>
            <w:r w:rsidRPr="00CD380E">
              <w:rPr>
                <w:rFonts w:ascii="Times New Roman" w:hAnsi="Times New Roman" w:cs="Times New Roman"/>
              </w:rPr>
              <w:t xml:space="preserve">Mixture </w:t>
            </w:r>
            <w:r w:rsidRPr="00CD380E">
              <w:rPr>
                <w:rFonts w:ascii="Times New Roman" w:hAnsi="Times New Roman" w:cs="Times New Roman"/>
              </w:rPr>
              <w:t>Experiments</w:t>
            </w:r>
          </w:p>
          <w:p w14:paraId="6771E102" w14:textId="06A4C565" w:rsidR="00744A12" w:rsidRPr="00CD380E" w:rsidRDefault="00744A12" w:rsidP="00744A12">
            <w:pPr>
              <w:pStyle w:val="ListParagraph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right="51"/>
              <w:rPr>
                <w:rFonts w:ascii="Times New Roman" w:eastAsia="Times" w:hAnsi="Times New Roman" w:cs="Times New Roman"/>
                <w:color w:val="000000"/>
              </w:rPr>
            </w:pPr>
            <w:r w:rsidRPr="00CD380E">
              <w:rPr>
                <w:rFonts w:ascii="Times New Roman" w:hAnsi="Times New Roman" w:cs="Times New Roman"/>
              </w:rPr>
              <w:t>Inference</w:t>
            </w:r>
          </w:p>
        </w:tc>
      </w:tr>
      <w:tr w:rsidR="0005211D" w:rsidRPr="00CD380E" w14:paraId="13463D74" w14:textId="77777777" w:rsidTr="00284D39">
        <w:trPr>
          <w:trHeight w:val="593"/>
          <w:jc w:val="center"/>
        </w:trPr>
        <w:tc>
          <w:tcPr>
            <w:tcW w:w="982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1279A" w14:textId="77777777" w:rsidR="0005211D" w:rsidRPr="00CD380E" w:rsidRDefault="000521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15" w:right="51"/>
              <w:rPr>
                <w:rFonts w:ascii="Times New Roman" w:hAnsi="Times New Roman" w:cs="Times New Roman"/>
                <w:b/>
                <w:bCs/>
              </w:rPr>
            </w:pPr>
            <w:r w:rsidRPr="00CD380E">
              <w:rPr>
                <w:rFonts w:ascii="Times New Roman" w:hAnsi="Times New Roman" w:cs="Times New Roman"/>
                <w:b/>
                <w:bCs/>
              </w:rPr>
              <w:lastRenderedPageBreak/>
              <w:t>Subjects/papers Taught</w:t>
            </w:r>
          </w:p>
          <w:p w14:paraId="02172574" w14:textId="77777777" w:rsidR="0005211D" w:rsidRPr="00CD380E" w:rsidRDefault="0005211D" w:rsidP="0005211D">
            <w:pPr>
              <w:pStyle w:val="ListParagraph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right="51"/>
              <w:rPr>
                <w:rFonts w:ascii="Times New Roman" w:hAnsi="Times New Roman" w:cs="Times New Roman"/>
              </w:rPr>
            </w:pPr>
            <w:r w:rsidRPr="00CD380E">
              <w:rPr>
                <w:rFonts w:ascii="Times New Roman" w:hAnsi="Times New Roman" w:cs="Times New Roman"/>
              </w:rPr>
              <w:t>Theory of Probability</w:t>
            </w:r>
          </w:p>
          <w:p w14:paraId="6DF31C82" w14:textId="534D9382" w:rsidR="0005211D" w:rsidRPr="00CD380E" w:rsidRDefault="0005211D" w:rsidP="0005211D">
            <w:pPr>
              <w:pStyle w:val="ListParagraph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right="51"/>
              <w:rPr>
                <w:rFonts w:ascii="Times New Roman" w:hAnsi="Times New Roman" w:cs="Times New Roman"/>
              </w:rPr>
            </w:pPr>
            <w:r w:rsidRPr="00CD380E">
              <w:rPr>
                <w:rFonts w:ascii="Times New Roman" w:hAnsi="Times New Roman" w:cs="Times New Roman"/>
              </w:rPr>
              <w:t>Descriptive Statistics</w:t>
            </w:r>
          </w:p>
          <w:p w14:paraId="1FBB88BE" w14:textId="34BCBF01" w:rsidR="0005211D" w:rsidRPr="00CD380E" w:rsidRDefault="0005211D" w:rsidP="0005211D">
            <w:pPr>
              <w:pStyle w:val="ListParagraph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right="51"/>
              <w:rPr>
                <w:rFonts w:ascii="Times New Roman" w:hAnsi="Times New Roman" w:cs="Times New Roman"/>
              </w:rPr>
            </w:pPr>
            <w:r w:rsidRPr="00CD380E">
              <w:rPr>
                <w:rFonts w:ascii="Times New Roman" w:hAnsi="Times New Roman" w:cs="Times New Roman"/>
              </w:rPr>
              <w:t>Design of Experiments</w:t>
            </w:r>
          </w:p>
          <w:p w14:paraId="12E71D70" w14:textId="77777777" w:rsidR="0005211D" w:rsidRPr="00CD380E" w:rsidRDefault="0005211D" w:rsidP="0005211D">
            <w:pPr>
              <w:pStyle w:val="ListParagraph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right="51"/>
              <w:rPr>
                <w:rFonts w:ascii="Times New Roman" w:hAnsi="Times New Roman" w:cs="Times New Roman"/>
              </w:rPr>
            </w:pPr>
            <w:r w:rsidRPr="00CD380E">
              <w:rPr>
                <w:rFonts w:ascii="Times New Roman" w:hAnsi="Times New Roman" w:cs="Times New Roman"/>
              </w:rPr>
              <w:t xml:space="preserve">Problem solving using R software </w:t>
            </w:r>
          </w:p>
          <w:p w14:paraId="6A511074" w14:textId="269DE857" w:rsidR="0005211D" w:rsidRPr="00CD380E" w:rsidRDefault="0005211D" w:rsidP="0005211D">
            <w:pPr>
              <w:pStyle w:val="ListParagraph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right="51"/>
              <w:rPr>
                <w:rFonts w:ascii="Times New Roman" w:hAnsi="Times New Roman" w:cs="Times New Roman"/>
              </w:rPr>
            </w:pPr>
            <w:r w:rsidRPr="00CD380E">
              <w:rPr>
                <w:rFonts w:ascii="Times New Roman" w:hAnsi="Times New Roman" w:cs="Times New Roman"/>
              </w:rPr>
              <w:t xml:space="preserve"> Problem solving using SPSS</w:t>
            </w:r>
          </w:p>
          <w:p w14:paraId="1D3C6800" w14:textId="677DD04D" w:rsidR="0005211D" w:rsidRPr="00CD380E" w:rsidRDefault="00CD380E" w:rsidP="00CD380E">
            <w:pPr>
              <w:pStyle w:val="ListParagraph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right="51"/>
              <w:rPr>
                <w:rFonts w:ascii="Times New Roman" w:hAnsi="Times New Roman" w:cs="Times New Roman"/>
              </w:rPr>
            </w:pPr>
            <w:r w:rsidRPr="00CD380E">
              <w:rPr>
                <w:rFonts w:ascii="Times New Roman" w:hAnsi="Times New Roman" w:cs="Times New Roman"/>
              </w:rPr>
              <w:t>Theory of Probability Distributions</w:t>
            </w:r>
          </w:p>
          <w:p w14:paraId="1B1BC44B" w14:textId="3F788DCB" w:rsidR="0005211D" w:rsidRPr="00CD380E" w:rsidRDefault="000521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15" w:right="51"/>
              <w:rPr>
                <w:rFonts w:ascii="Times New Roman" w:hAnsi="Times New Roman" w:cs="Times New Roman"/>
              </w:rPr>
            </w:pPr>
          </w:p>
        </w:tc>
      </w:tr>
      <w:tr w:rsidR="00A04092" w:rsidRPr="00CD380E" w14:paraId="419BCD28" w14:textId="77777777" w:rsidTr="00284D39">
        <w:trPr>
          <w:trHeight w:val="300"/>
          <w:jc w:val="center"/>
        </w:trPr>
        <w:tc>
          <w:tcPr>
            <w:tcW w:w="982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DF7E3" w14:textId="77777777" w:rsidR="00A04092" w:rsidRPr="00CD380E" w:rsidRDefault="00CD34F8" w:rsidP="007210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  <w:r w:rsidRPr="00CD380E"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  <w:t>ADMINISTRATIVE ASSIGNMENTS</w:t>
            </w:r>
          </w:p>
        </w:tc>
      </w:tr>
      <w:tr w:rsidR="00A04092" w:rsidRPr="00CD380E" w14:paraId="4A980EA7" w14:textId="77777777" w:rsidTr="00284D39">
        <w:trPr>
          <w:trHeight w:val="302"/>
          <w:jc w:val="center"/>
        </w:trPr>
        <w:tc>
          <w:tcPr>
            <w:tcW w:w="982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963A8" w14:textId="4C538289" w:rsidR="00744A12" w:rsidRPr="00CD380E" w:rsidRDefault="00744A12" w:rsidP="002268B9">
            <w:pPr>
              <w:pStyle w:val="ListParagraph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" w:hAnsi="Times New Roman" w:cs="Times New Roman"/>
                <w:color w:val="000000"/>
              </w:rPr>
            </w:pPr>
            <w:r w:rsidRPr="00CD380E">
              <w:rPr>
                <w:rFonts w:ascii="Times New Roman" w:hAnsi="Times New Roman" w:cs="Times New Roman"/>
                <w:b/>
                <w:bCs/>
              </w:rPr>
              <w:t xml:space="preserve">Member </w:t>
            </w:r>
            <w:r w:rsidRPr="00CD380E">
              <w:rPr>
                <w:rFonts w:ascii="Times New Roman" w:hAnsi="Times New Roman" w:cs="Times New Roman"/>
              </w:rPr>
              <w:t xml:space="preserve">of the </w:t>
            </w:r>
            <w:r w:rsidRPr="00CD380E">
              <w:rPr>
                <w:rFonts w:ascii="Times New Roman" w:hAnsi="Times New Roman" w:cs="Times New Roman"/>
              </w:rPr>
              <w:t>IT -cell Ramanujan College</w:t>
            </w:r>
            <w:r w:rsidRPr="00CD380E">
              <w:rPr>
                <w:rFonts w:ascii="Times New Roman" w:hAnsi="Times New Roman" w:cs="Times New Roman"/>
              </w:rPr>
              <w:t>, DU.</w:t>
            </w:r>
          </w:p>
          <w:p w14:paraId="36B99D54" w14:textId="5BCC26E8" w:rsidR="00FB3C65" w:rsidRPr="00CD380E" w:rsidRDefault="00CD34F8" w:rsidP="00744A12">
            <w:pPr>
              <w:pStyle w:val="ListParagraph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" w:hAnsi="Times New Roman" w:cs="Times New Roman"/>
                <w:color w:val="000000"/>
              </w:rPr>
            </w:pPr>
            <w:r w:rsidRPr="00CD380E">
              <w:rPr>
                <w:rFonts w:ascii="Times New Roman" w:eastAsia="Times" w:hAnsi="Times New Roman" w:cs="Times New Roman"/>
                <w:b/>
                <w:color w:val="000000"/>
              </w:rPr>
              <w:t xml:space="preserve">Member, </w:t>
            </w:r>
            <w:r w:rsidRPr="00CD380E">
              <w:rPr>
                <w:rFonts w:ascii="Times New Roman" w:eastAsia="Times" w:hAnsi="Times New Roman" w:cs="Times New Roman"/>
                <w:color w:val="000000"/>
              </w:rPr>
              <w:t>SRI-VIPRA 2021,</w:t>
            </w:r>
            <w:r w:rsidR="00146C48" w:rsidRPr="00CD380E">
              <w:rPr>
                <w:rFonts w:ascii="Times New Roman" w:eastAsia="Times" w:hAnsi="Times New Roman" w:cs="Times New Roman"/>
                <w:color w:val="000000"/>
              </w:rPr>
              <w:t xml:space="preserve"> </w:t>
            </w:r>
            <w:r w:rsidRPr="00CD380E">
              <w:rPr>
                <w:rFonts w:ascii="Times New Roman" w:eastAsia="Times" w:hAnsi="Times New Roman" w:cs="Times New Roman"/>
                <w:color w:val="000000"/>
              </w:rPr>
              <w:t xml:space="preserve">Sri Venkateswara College, </w:t>
            </w:r>
            <w:r w:rsidR="00146C48" w:rsidRPr="00CD380E">
              <w:rPr>
                <w:rFonts w:ascii="Times New Roman" w:eastAsia="Times" w:hAnsi="Times New Roman" w:cs="Times New Roman"/>
                <w:color w:val="000000"/>
              </w:rPr>
              <w:t>U</w:t>
            </w:r>
            <w:r w:rsidRPr="00CD380E">
              <w:rPr>
                <w:rFonts w:ascii="Times New Roman" w:eastAsia="Times" w:hAnsi="Times New Roman" w:cs="Times New Roman"/>
                <w:color w:val="000000"/>
              </w:rPr>
              <w:t>niversity of Delhi, (2021)</w:t>
            </w:r>
          </w:p>
          <w:p w14:paraId="09D56055" w14:textId="77777777" w:rsidR="00FB3C65" w:rsidRPr="00CD380E" w:rsidRDefault="00FB3C65" w:rsidP="002268B9">
            <w:pPr>
              <w:pStyle w:val="ListParagraph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" w:hAnsi="Times New Roman" w:cs="Times New Roman"/>
                <w:b/>
                <w:color w:val="000000"/>
              </w:rPr>
            </w:pPr>
            <w:r w:rsidRPr="00CD380E">
              <w:rPr>
                <w:rFonts w:ascii="Times New Roman" w:eastAsia="Times" w:hAnsi="Times New Roman" w:cs="Times New Roman"/>
                <w:b/>
                <w:color w:val="000000"/>
              </w:rPr>
              <w:t xml:space="preserve">Session Chair- </w:t>
            </w:r>
            <w:r w:rsidRPr="00CD380E">
              <w:rPr>
                <w:rFonts w:ascii="Times New Roman" w:eastAsia="Times" w:hAnsi="Times New Roman" w:cs="Times New Roman"/>
                <w:bCs/>
                <w:color w:val="000000"/>
              </w:rPr>
              <w:t>International Conference on Applied and Industrial Mathematics (ICAIM)-2023, Sharda University</w:t>
            </w:r>
            <w:r w:rsidRPr="00CD380E">
              <w:rPr>
                <w:rFonts w:ascii="Times New Roman" w:eastAsia="Times" w:hAnsi="Times New Roman" w:cs="Times New Roman"/>
                <w:b/>
                <w:color w:val="000000"/>
              </w:rPr>
              <w:t>.</w:t>
            </w:r>
          </w:p>
          <w:p w14:paraId="59DD54ED" w14:textId="77777777" w:rsidR="00524C81" w:rsidRPr="00CD380E" w:rsidRDefault="00524C81" w:rsidP="002268B9">
            <w:pPr>
              <w:pStyle w:val="ListParagraph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CD380E">
              <w:rPr>
                <w:rFonts w:ascii="Times New Roman" w:hAnsi="Times New Roman" w:cs="Times New Roman"/>
                <w:b/>
                <w:bCs/>
              </w:rPr>
              <w:t>Organizing Secretary</w:t>
            </w:r>
            <w:r w:rsidRPr="00CD380E">
              <w:rPr>
                <w:rFonts w:ascii="Times New Roman" w:hAnsi="Times New Roman" w:cs="Times New Roman"/>
              </w:rPr>
              <w:t>- Two-day Workshop on “Data-Driven Decisions: Mastering Google Analytics for Website Success”, Sharda University.</w:t>
            </w:r>
          </w:p>
          <w:p w14:paraId="1B0FDCD8" w14:textId="77777777" w:rsidR="00FB3C65" w:rsidRPr="00CD380E" w:rsidRDefault="00524C81" w:rsidP="002268B9">
            <w:pPr>
              <w:pStyle w:val="ListParagraph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" w:hAnsi="Times New Roman" w:cs="Times New Roman"/>
                <w:color w:val="000000"/>
              </w:rPr>
            </w:pPr>
            <w:r w:rsidRPr="00CD380E"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  <w:t xml:space="preserve">Coordinator:  </w:t>
            </w:r>
            <w:r w:rsidRPr="00CD380E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 An expert lecture on "How to write a Research Report" on</w:t>
            </w:r>
            <w:r w:rsidRPr="00CD380E"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  <w:t> </w:t>
            </w:r>
            <w:r w:rsidRPr="00CD380E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25th April 2023, Sharda University</w:t>
            </w:r>
          </w:p>
        </w:tc>
      </w:tr>
      <w:tr w:rsidR="0045508E" w:rsidRPr="00CD380E" w14:paraId="5E8AD77F" w14:textId="77777777" w:rsidTr="00284D39">
        <w:trPr>
          <w:trHeight w:val="302"/>
          <w:jc w:val="center"/>
        </w:trPr>
        <w:tc>
          <w:tcPr>
            <w:tcW w:w="982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701BF" w14:textId="77777777" w:rsidR="0045508E" w:rsidRPr="00CD380E" w:rsidRDefault="0045508E" w:rsidP="002268B9">
            <w:pPr>
              <w:pStyle w:val="ListParagraph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" w:hAnsi="Times New Roman" w:cs="Times New Roman"/>
                <w:b/>
                <w:color w:val="000000"/>
              </w:rPr>
            </w:pPr>
            <w:r w:rsidRPr="00CD380E">
              <w:rPr>
                <w:rFonts w:ascii="Times New Roman" w:eastAsia="Times" w:hAnsi="Times New Roman" w:cs="Times New Roman"/>
                <w:b/>
                <w:color w:val="000000"/>
              </w:rPr>
              <w:t>F</w:t>
            </w:r>
            <w:r w:rsidR="002B30EE" w:rsidRPr="00CD380E">
              <w:rPr>
                <w:rFonts w:ascii="Times New Roman" w:eastAsia="Times" w:hAnsi="Times New Roman" w:cs="Times New Roman"/>
                <w:b/>
                <w:color w:val="000000"/>
              </w:rPr>
              <w:t xml:space="preserve">aculty Development </w:t>
            </w:r>
            <w:r w:rsidRPr="00CD380E">
              <w:rPr>
                <w:rFonts w:ascii="Times New Roman" w:eastAsia="Times" w:hAnsi="Times New Roman" w:cs="Times New Roman"/>
                <w:b/>
                <w:color w:val="000000"/>
              </w:rPr>
              <w:t>P</w:t>
            </w:r>
            <w:r w:rsidR="002B30EE" w:rsidRPr="00CD380E">
              <w:rPr>
                <w:rFonts w:ascii="Times New Roman" w:eastAsia="Times" w:hAnsi="Times New Roman" w:cs="Times New Roman"/>
                <w:b/>
                <w:color w:val="000000"/>
              </w:rPr>
              <w:t>rogram</w:t>
            </w:r>
            <w:r w:rsidR="00A65111" w:rsidRPr="00CD380E">
              <w:rPr>
                <w:rFonts w:ascii="Times New Roman" w:eastAsia="Times" w:hAnsi="Times New Roman" w:cs="Times New Roman"/>
                <w:b/>
                <w:color w:val="000000"/>
              </w:rPr>
              <w:t xml:space="preserve"> </w:t>
            </w:r>
            <w:r w:rsidR="002B30EE" w:rsidRPr="00CD380E">
              <w:rPr>
                <w:rFonts w:ascii="Times New Roman" w:eastAsia="Times" w:hAnsi="Times New Roman" w:cs="Times New Roman"/>
                <w:b/>
                <w:color w:val="000000"/>
              </w:rPr>
              <w:t>(FDP)</w:t>
            </w:r>
            <w:r w:rsidRPr="00CD380E">
              <w:rPr>
                <w:rFonts w:ascii="Times New Roman" w:eastAsia="Times" w:hAnsi="Times New Roman" w:cs="Times New Roman"/>
                <w:b/>
                <w:color w:val="000000"/>
              </w:rPr>
              <w:t>-</w:t>
            </w:r>
            <w:r w:rsidR="002B30EE" w:rsidRPr="00CD380E">
              <w:rPr>
                <w:rFonts w:ascii="Times New Roman" w:eastAsia="Times" w:hAnsi="Times New Roman" w:cs="Times New Roman"/>
                <w:b/>
                <w:color w:val="000000"/>
              </w:rPr>
              <w:t xml:space="preserve"> </w:t>
            </w:r>
            <w:r w:rsidR="002B30EE" w:rsidRPr="00CD380E">
              <w:rPr>
                <w:rFonts w:ascii="Times New Roman" w:hAnsi="Times New Roman" w:cs="Times New Roman"/>
                <w:shd w:val="clear" w:color="auto" w:fill="FFFFFF"/>
              </w:rPr>
              <w:t>Participating in an Online National Faculty Development Program on "Basic IT tools, Advanced Spreadsheet Tools and Statistical Software Package with SPSS" held on 27th Oct to 03rd Nov 2022</w:t>
            </w:r>
            <w:r w:rsidR="00180D22" w:rsidRPr="00CD380E">
              <w:rPr>
                <w:rFonts w:ascii="Times New Roman" w:hAnsi="Times New Roman" w:cs="Times New Roman"/>
                <w:shd w:val="clear" w:color="auto" w:fill="FFFFFF"/>
              </w:rPr>
              <w:t xml:space="preserve"> and</w:t>
            </w:r>
            <w:r w:rsidR="00A65111" w:rsidRPr="00CD380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180D22" w:rsidRPr="00CD380E">
              <w:rPr>
                <w:rFonts w:ascii="Times New Roman" w:hAnsi="Times New Roman" w:cs="Times New Roman"/>
                <w:shd w:val="clear" w:color="auto" w:fill="FFFFFF"/>
              </w:rPr>
              <w:t xml:space="preserve">has obtained </w:t>
            </w:r>
            <w:r w:rsidR="00180D22" w:rsidRPr="00CD380E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Grade “A”</w:t>
            </w:r>
            <w:r w:rsidR="00180D22" w:rsidRPr="00CD380E">
              <w:rPr>
                <w:rFonts w:ascii="Times New Roman" w:hAnsi="Times New Roman" w:cs="Times New Roman"/>
                <w:shd w:val="clear" w:color="auto" w:fill="FFFFFF"/>
              </w:rPr>
              <w:t xml:space="preserve"> as required for promotion under CAS of UGC and AICTE.</w:t>
            </w:r>
          </w:p>
        </w:tc>
      </w:tr>
      <w:tr w:rsidR="00A04092" w:rsidRPr="00CD380E" w14:paraId="5AF29A8E" w14:textId="77777777" w:rsidTr="00284D39">
        <w:trPr>
          <w:trHeight w:val="300"/>
          <w:jc w:val="center"/>
        </w:trPr>
        <w:tc>
          <w:tcPr>
            <w:tcW w:w="982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A1E8C" w14:textId="77777777" w:rsidR="00A04092" w:rsidRPr="00CD380E" w:rsidRDefault="00CD34F8" w:rsidP="007210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  <w:r w:rsidRPr="00CD380E"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  <w:t>RESEARCH PUBLATICATION</w:t>
            </w:r>
          </w:p>
        </w:tc>
      </w:tr>
      <w:tr w:rsidR="00A04092" w:rsidRPr="00CD380E" w14:paraId="39B4474D" w14:textId="77777777" w:rsidTr="00284D39">
        <w:trPr>
          <w:trHeight w:val="3664"/>
          <w:jc w:val="center"/>
        </w:trPr>
        <w:tc>
          <w:tcPr>
            <w:tcW w:w="982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00E2F" w14:textId="77777777" w:rsidR="00A04092" w:rsidRPr="00CD380E" w:rsidRDefault="00CD34F8" w:rsidP="00CF11C4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right="243"/>
              <w:jc w:val="both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CD380E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Saini, P., Verma, C., &amp; Sandhya, (2015); “A Review on Genotype Environment</w:t>
            </w:r>
            <w:r w:rsidR="00146C48" w:rsidRPr="00CD380E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380E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Interaction</w:t>
            </w:r>
            <w:r w:rsidR="00146C48" w:rsidRPr="00CD380E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380E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and its Stability Measures”. International Journal of Science and Research (IJSR), ISSN:  2319-7064 Vol</w:t>
            </w:r>
            <w:r w:rsidR="00146C48" w:rsidRPr="00CD380E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380E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(4), Issue 1, 1210-1213. </w:t>
            </w:r>
          </w:p>
          <w:p w14:paraId="70CCD752" w14:textId="77777777" w:rsidR="00D17556" w:rsidRPr="00CD380E" w:rsidRDefault="00CD34F8" w:rsidP="00D17556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64" w:lineRule="auto"/>
              <w:ind w:right="191"/>
              <w:jc w:val="both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D380E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Saini ,</w:t>
            </w:r>
            <w:proofErr w:type="gramEnd"/>
            <w:r w:rsidRPr="00CD380E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P. (2017); “Optimality of Manpower Reserve for Asymmetric Logistic-Distribution”. International Journal of Research, e-ISSN: 2348-6848, Vol</w:t>
            </w:r>
            <w:r w:rsidR="00146C48" w:rsidRPr="00CD380E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380E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(4</w:t>
            </w:r>
            <w:proofErr w:type="gramStart"/>
            <w:r w:rsidR="00146C48" w:rsidRPr="00CD380E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CD380E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 w:rsidR="00146C48" w:rsidRPr="00CD380E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380E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Issue 14, 5515-5521. </w:t>
            </w:r>
          </w:p>
          <w:p w14:paraId="7D6D521B" w14:textId="77777777" w:rsidR="00D17556" w:rsidRPr="00CD380E" w:rsidRDefault="00D17556" w:rsidP="00D17556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64" w:lineRule="auto"/>
              <w:ind w:right="191"/>
              <w:jc w:val="both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D380E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Saini ,</w:t>
            </w:r>
            <w:proofErr w:type="gramEnd"/>
            <w:r w:rsidRPr="00CD380E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P. (2017); “Technique and Decision Algorithm for Meteorological Factors Reduction in Agriculture Using Discernibility </w:t>
            </w:r>
            <w:r w:rsidRPr="00CD380E">
              <w:rPr>
                <w:rFonts w:ascii="Times New Roman" w:eastAsia="Noto Sans Symbols" w:hAnsi="Times New Roman" w:cs="Times New Roman"/>
                <w:color w:val="000000"/>
              </w:rPr>
              <w:t xml:space="preserve">Function”, </w:t>
            </w:r>
            <w:r w:rsidRPr="00CD380E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International Journal of Research in Advent Technology, E-ISSN: 2321-9637 Vol(4), No. 14, 5554-5558 </w:t>
            </w:r>
          </w:p>
          <w:p w14:paraId="65F3D69C" w14:textId="77777777" w:rsidR="007210D7" w:rsidRPr="00CD380E" w:rsidRDefault="00CD34F8" w:rsidP="00D17556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64" w:lineRule="auto"/>
              <w:ind w:right="191"/>
              <w:jc w:val="both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CD380E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Saini, P., Verma, C., Laxmi R.R. (2018); “Construction of Optimal Pseudo Designs for Mixture-of-Mixture experiments</w:t>
            </w:r>
            <w:r w:rsidR="00146C48" w:rsidRPr="00CD380E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. “</w:t>
            </w:r>
            <w:r w:rsidRPr="00CD380E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International Journal of Research in Advent Technology,</w:t>
            </w:r>
            <w:r w:rsidR="00146C48" w:rsidRPr="00CD380E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380E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E-ISSN: 2321-9637 </w:t>
            </w:r>
            <w:proofErr w:type="gramStart"/>
            <w:r w:rsidRPr="00CD380E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Vol(</w:t>
            </w:r>
            <w:proofErr w:type="gramEnd"/>
            <w:r w:rsidRPr="00CD380E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6), No.7, 1772-1776. </w:t>
            </w:r>
          </w:p>
          <w:p w14:paraId="567D01CD" w14:textId="77777777" w:rsidR="007210D7" w:rsidRPr="00CD380E" w:rsidRDefault="00CD34F8" w:rsidP="00CF11C4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64" w:lineRule="auto"/>
              <w:ind w:right="191"/>
              <w:jc w:val="both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CD380E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Saini, P., Verma, C., Laxmi R.R. (2018); “Construction of Optimal Designs for Mixture-of Mixture experiments with Inverse Terms</w:t>
            </w:r>
            <w:r w:rsidR="00146C48" w:rsidRPr="00CD380E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.</w:t>
            </w:r>
            <w:r w:rsidRPr="00CD380E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46C48" w:rsidRPr="00CD380E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“</w:t>
            </w:r>
            <w:r w:rsidRPr="00CD380E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International Journal of Research in Advent </w:t>
            </w:r>
            <w:r w:rsidR="007210D7" w:rsidRPr="00CD380E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Technology, E-ISSN: 2321-9637 </w:t>
            </w:r>
            <w:proofErr w:type="gramStart"/>
            <w:r w:rsidR="007210D7" w:rsidRPr="00CD380E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Vol(</w:t>
            </w:r>
            <w:proofErr w:type="gramEnd"/>
            <w:r w:rsidR="007210D7" w:rsidRPr="00CD380E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6), No.12, 3597-3600. </w:t>
            </w:r>
          </w:p>
          <w:p w14:paraId="6444AD2B" w14:textId="2AFB7B29" w:rsidR="00A04092" w:rsidRPr="00CD380E" w:rsidRDefault="007210D7" w:rsidP="00187184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CD380E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Saini, P., Ashutosh, (2020); “Mixture-of-Mixture Design Using U-</w:t>
            </w:r>
            <w:proofErr w:type="spellStart"/>
            <w:r w:rsidRPr="00CD380E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Pesudo</w:t>
            </w:r>
            <w:proofErr w:type="spellEnd"/>
            <w:r w:rsidRPr="00CD380E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 Components”, International Journal of Psychosocial Rehabilitation”, ISSN- 1475-7192, </w:t>
            </w:r>
            <w:proofErr w:type="gramStart"/>
            <w:r w:rsidRPr="00CD380E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Vol(</w:t>
            </w:r>
            <w:proofErr w:type="gramEnd"/>
            <w:r w:rsidRPr="00CD380E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24), Issue 01, 9309-9316. </w:t>
            </w:r>
          </w:p>
        </w:tc>
      </w:tr>
      <w:tr w:rsidR="007210D7" w:rsidRPr="00CD380E" w14:paraId="7320A2AE" w14:textId="77777777" w:rsidTr="00284D39">
        <w:trPr>
          <w:trHeight w:val="397"/>
          <w:jc w:val="center"/>
        </w:trPr>
        <w:tc>
          <w:tcPr>
            <w:tcW w:w="982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03867" w14:textId="77777777" w:rsidR="007210D7" w:rsidRPr="00CD380E" w:rsidRDefault="00CF4A8C" w:rsidP="00CF4A8C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right="243"/>
              <w:jc w:val="center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CD380E"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  <w:lastRenderedPageBreak/>
              <w:t>BOOKS PUBLISHED</w:t>
            </w:r>
          </w:p>
        </w:tc>
      </w:tr>
      <w:tr w:rsidR="007210D7" w:rsidRPr="00CD380E" w14:paraId="244FE97C" w14:textId="77777777" w:rsidTr="00284D39">
        <w:trPr>
          <w:trHeight w:val="1409"/>
          <w:jc w:val="center"/>
        </w:trPr>
        <w:tc>
          <w:tcPr>
            <w:tcW w:w="982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DD031" w14:textId="77777777" w:rsidR="00CF4A8C" w:rsidRPr="00CD380E" w:rsidRDefault="00CF4A8C" w:rsidP="00CF11C4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 w:line="265" w:lineRule="auto"/>
              <w:ind w:right="859"/>
              <w:jc w:val="both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CD380E"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  <w:t xml:space="preserve">An Agglomeration of Experiments </w:t>
            </w:r>
            <w:r w:rsidR="006E75A0" w:rsidRPr="00CD380E"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  <w:t>w</w:t>
            </w:r>
            <w:r w:rsidRPr="00CD380E"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  <w:t>ith Mixture Methodology</w:t>
            </w:r>
            <w:r w:rsidRPr="00CD380E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D380E"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  <w:t>Vol. 1</w:t>
            </w:r>
            <w:r w:rsidRPr="00CD380E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.</w:t>
            </w:r>
            <w:r w:rsidR="009B57D4" w:rsidRPr="00CD380E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D380E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Author’s  Ink</w:t>
            </w:r>
            <w:proofErr w:type="gramEnd"/>
            <w:r w:rsidRPr="00CD380E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.</w:t>
            </w:r>
            <w:r w:rsidR="006E75A0" w:rsidRPr="00CD380E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380E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Publication; with Ratna Raj Laxm</w:t>
            </w:r>
            <w:r w:rsidR="006E75A0" w:rsidRPr="00CD380E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i</w:t>
            </w:r>
            <w:r w:rsidRPr="00CD380E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, Chetan, Sarita Rani and Nisha. </w:t>
            </w:r>
          </w:p>
          <w:p w14:paraId="1AF8BFB2" w14:textId="77777777" w:rsidR="00CF4A8C" w:rsidRPr="00CD380E" w:rsidRDefault="00CF4A8C" w:rsidP="00CF11C4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63" w:lineRule="auto"/>
              <w:ind w:right="859"/>
              <w:jc w:val="both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CD380E"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  <w:t xml:space="preserve">An Agglomeration of Experiments </w:t>
            </w:r>
            <w:r w:rsidR="006E75A0" w:rsidRPr="00CD380E"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  <w:t>w</w:t>
            </w:r>
            <w:r w:rsidRPr="00CD380E"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  <w:t>ith Mixture Methodology</w:t>
            </w:r>
            <w:r w:rsidRPr="00CD380E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D380E"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  <w:t>Vol. 2</w:t>
            </w:r>
            <w:r w:rsidRPr="00CD380E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.</w:t>
            </w:r>
            <w:r w:rsidR="009B57D4" w:rsidRPr="00CD380E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D380E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Author’s  </w:t>
            </w:r>
            <w:proofErr w:type="spellStart"/>
            <w:r w:rsidRPr="00CD380E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Ink.Publication</w:t>
            </w:r>
            <w:proofErr w:type="spellEnd"/>
            <w:proofErr w:type="gramEnd"/>
            <w:r w:rsidRPr="00CD380E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; with Ratna Raj </w:t>
            </w:r>
            <w:proofErr w:type="spellStart"/>
            <w:r w:rsidRPr="00CD380E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Laxmi,Chetan</w:t>
            </w:r>
            <w:proofErr w:type="spellEnd"/>
            <w:r w:rsidRPr="00CD380E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, Sarita Rani and Nisha. </w:t>
            </w:r>
          </w:p>
          <w:p w14:paraId="53DEC59D" w14:textId="77777777" w:rsidR="007210D7" w:rsidRPr="00CD380E" w:rsidRDefault="007210D7" w:rsidP="007210D7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right="243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4A8C" w:rsidRPr="00CD380E" w14:paraId="757D81FE" w14:textId="77777777" w:rsidTr="00284D39">
        <w:trPr>
          <w:trHeight w:val="454"/>
          <w:jc w:val="center"/>
        </w:trPr>
        <w:tc>
          <w:tcPr>
            <w:tcW w:w="982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CFE88" w14:textId="77777777" w:rsidR="00CF4A8C" w:rsidRPr="00CD380E" w:rsidRDefault="00176501" w:rsidP="00176501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 w:line="265" w:lineRule="auto"/>
              <w:ind w:right="859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  <w:r w:rsidRPr="00CD380E"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  <w:t>DISSERTATION WORK</w:t>
            </w:r>
          </w:p>
        </w:tc>
      </w:tr>
      <w:tr w:rsidR="00CF4A8C" w:rsidRPr="00CD380E" w14:paraId="358BAD3F" w14:textId="77777777" w:rsidTr="00284D39">
        <w:trPr>
          <w:trHeight w:val="1215"/>
          <w:jc w:val="center"/>
        </w:trPr>
        <w:tc>
          <w:tcPr>
            <w:tcW w:w="982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0DE43" w14:textId="77777777" w:rsidR="00CF4A8C" w:rsidRPr="00CD380E" w:rsidRDefault="00CF4A8C" w:rsidP="00CF11C4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9" w:line="240" w:lineRule="auto"/>
              <w:jc w:val="both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  <w:r w:rsidRPr="00CD380E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A dissertation submitted to department of statistics on the topic </w:t>
            </w:r>
            <w:r w:rsidRPr="00CD380E">
              <w:rPr>
                <w:rFonts w:ascii="Times New Roman" w:eastAsia="Times" w:hAnsi="Times New Roman" w:cs="Times New Roman"/>
                <w:color w:val="000000"/>
              </w:rPr>
              <w:t>“</w:t>
            </w:r>
            <w:r w:rsidRPr="00CD380E">
              <w:rPr>
                <w:rFonts w:ascii="Times New Roman" w:eastAsia="Times" w:hAnsi="Times New Roman" w:cs="Times New Roman"/>
                <w:b/>
                <w:color w:val="000000"/>
              </w:rPr>
              <w:t>RELATIONSHIP BETWEEN STABILTY MEASURES IN GENOTYPE ENVIRONMENT INTERACTION</w:t>
            </w:r>
            <w:r w:rsidRPr="00CD380E">
              <w:rPr>
                <w:rFonts w:ascii="Times New Roman" w:eastAsia="Times" w:hAnsi="Times New Roman" w:cs="Times New Roman"/>
                <w:color w:val="000000"/>
              </w:rPr>
              <w:t>”</w:t>
            </w:r>
          </w:p>
        </w:tc>
      </w:tr>
      <w:tr w:rsidR="00FE083C" w:rsidRPr="00CD380E" w14:paraId="7C7675B0" w14:textId="77777777" w:rsidTr="00284D39">
        <w:trPr>
          <w:trHeight w:val="454"/>
          <w:jc w:val="center"/>
        </w:trPr>
        <w:tc>
          <w:tcPr>
            <w:tcW w:w="982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21BEF" w14:textId="77777777" w:rsidR="00FE083C" w:rsidRPr="00CD380E" w:rsidRDefault="00FE083C" w:rsidP="00FE083C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9"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CD380E"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  <w:t>SEMINAR/CONFERENCE/WORKSHOP</w:t>
            </w:r>
          </w:p>
        </w:tc>
      </w:tr>
      <w:tr w:rsidR="00FE083C" w:rsidRPr="00CD380E" w14:paraId="12324EB3" w14:textId="77777777" w:rsidTr="00284D39">
        <w:trPr>
          <w:trHeight w:val="454"/>
          <w:jc w:val="center"/>
        </w:trPr>
        <w:tc>
          <w:tcPr>
            <w:tcW w:w="982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DE748" w14:textId="77777777" w:rsidR="00E4582D" w:rsidRPr="00CD380E" w:rsidRDefault="00E4582D" w:rsidP="00E4582D">
            <w:pPr>
              <w:pStyle w:val="ListParagraph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 w:line="264" w:lineRule="auto"/>
              <w:ind w:right="45"/>
              <w:jc w:val="both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CD380E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Parul </w:t>
            </w:r>
            <w:proofErr w:type="spellStart"/>
            <w:r w:rsidRPr="00CD380E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saini</w:t>
            </w:r>
            <w:proofErr w:type="spellEnd"/>
            <w:r w:rsidRPr="00CD380E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 (2013) participated in a 15 Annual conference Advanced Development and Applications in Statistics Sciences held by </w:t>
            </w:r>
            <w:proofErr w:type="spellStart"/>
            <w:r w:rsidRPr="00CD380E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Apaji</w:t>
            </w:r>
            <w:proofErr w:type="spellEnd"/>
            <w:r w:rsidRPr="00CD380E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 Institute of Mathematics &amp;Applied Computer Technology </w:t>
            </w:r>
            <w:proofErr w:type="spellStart"/>
            <w:r w:rsidRPr="00CD380E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Banasthali</w:t>
            </w:r>
            <w:proofErr w:type="spellEnd"/>
            <w:r w:rsidRPr="00CD380E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 Vidyapith, Rajasthan February 24-26. </w:t>
            </w:r>
          </w:p>
          <w:p w14:paraId="49EEA938" w14:textId="77777777" w:rsidR="00E4582D" w:rsidRPr="00CD380E" w:rsidRDefault="00E4582D" w:rsidP="00CF11C4">
            <w:pPr>
              <w:pStyle w:val="ListParagraph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7" w:line="265" w:lineRule="auto"/>
              <w:ind w:right="52"/>
              <w:jc w:val="both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CD380E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Parul Saini (2014) participated in a Seminar on Official Statistics and career prospects held by department of Statistics, February 18. </w:t>
            </w:r>
          </w:p>
          <w:p w14:paraId="63DEB10B" w14:textId="77777777" w:rsidR="00E4582D" w:rsidRPr="00CD380E" w:rsidRDefault="00E4582D" w:rsidP="00CF11C4">
            <w:pPr>
              <w:pStyle w:val="ListParagraph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66" w:lineRule="auto"/>
              <w:ind w:right="50"/>
              <w:jc w:val="both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CD380E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Parul Saini (2015) attended a National Workshop on SPSS &amp; R Software held by</w:t>
            </w:r>
            <w:r w:rsidR="00CF11C4" w:rsidRPr="00CD380E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380E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Department of Statistics, M.D. University, Rohtak, February 20. </w:t>
            </w:r>
          </w:p>
          <w:p w14:paraId="713ADBD1" w14:textId="77777777" w:rsidR="00E4582D" w:rsidRPr="00CD380E" w:rsidRDefault="00E4582D" w:rsidP="00CF11C4">
            <w:pPr>
              <w:pStyle w:val="ListParagraph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5" w:line="263" w:lineRule="auto"/>
              <w:ind w:right="51"/>
              <w:jc w:val="both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CD380E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Parul Saini (2017) participated in National seminar on the topic Climate Change and</w:t>
            </w:r>
            <w:r w:rsidR="00CF11C4" w:rsidRPr="00CD380E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380E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Agriculture held by department of Economics February 6-7. </w:t>
            </w:r>
          </w:p>
          <w:p w14:paraId="7A0FE58C" w14:textId="77777777" w:rsidR="00E4582D" w:rsidRPr="00CD380E" w:rsidRDefault="00E4582D" w:rsidP="00CF11C4">
            <w:pPr>
              <w:pStyle w:val="ListParagraph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 w:line="273" w:lineRule="auto"/>
              <w:ind w:right="45"/>
              <w:jc w:val="both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CD380E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Parul Saini (2018) attended seven </w:t>
            </w:r>
            <w:proofErr w:type="spellStart"/>
            <w:r w:rsidRPr="00CD380E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days</w:t>
            </w:r>
            <w:proofErr w:type="spellEnd"/>
            <w:r w:rsidRPr="00CD380E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 workshop on Research Methodology in Social Sciences under the auspices of Ch. Ranbir Singh Institute of social and Economic Change.</w:t>
            </w:r>
          </w:p>
          <w:p w14:paraId="4EE6192E" w14:textId="77777777" w:rsidR="00E4582D" w:rsidRPr="00CD380E" w:rsidRDefault="00E4582D" w:rsidP="00CF11C4">
            <w:pPr>
              <w:pStyle w:val="ListParagraph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 w:line="273" w:lineRule="auto"/>
              <w:ind w:right="45"/>
              <w:jc w:val="both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CD380E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Parul Saini (2018) attended two days International Conference on “Sustainable Agriculture Energy, Environment and Technology (ICSAEET-2018) organized by Environment Sustainability Management Cell in collaboration with society for Sustainable Agriculture and Resource Management at M.D. University, Rohtak. </w:t>
            </w:r>
          </w:p>
          <w:p w14:paraId="6C60D426" w14:textId="77777777" w:rsidR="00E4582D" w:rsidRPr="00CD380E" w:rsidRDefault="00E4582D" w:rsidP="00CF11C4">
            <w:pPr>
              <w:pStyle w:val="ListParagraph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 w:line="273" w:lineRule="auto"/>
              <w:ind w:right="45"/>
              <w:jc w:val="both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CD380E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Parul Saini (2018) attended four days International Conference on the topic “Emerging Innovations in Statistics &amp; Operation Research” from December 27-30,</w:t>
            </w:r>
            <w:r w:rsidR="00CF11C4" w:rsidRPr="00CD380E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380E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in conjunction with 38</w:t>
            </w:r>
            <w:r w:rsidRPr="00CD380E">
              <w:rPr>
                <w:rFonts w:ascii="Times New Roman" w:eastAsia="Times" w:hAnsi="Times New Roman" w:cs="Times New Roman"/>
                <w:color w:val="000000"/>
                <w:sz w:val="26"/>
                <w:szCs w:val="26"/>
                <w:vertAlign w:val="superscript"/>
              </w:rPr>
              <w:t xml:space="preserve">th </w:t>
            </w:r>
            <w:r w:rsidRPr="00CD380E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Annual Convention of Indian Society for Probability and Statistics (ISPS)&amp; 4</w:t>
            </w:r>
            <w:r w:rsidRPr="00CD380E">
              <w:rPr>
                <w:rFonts w:ascii="Times New Roman" w:eastAsia="Times" w:hAnsi="Times New Roman" w:cs="Times New Roman"/>
                <w:color w:val="000000"/>
                <w:sz w:val="26"/>
                <w:szCs w:val="26"/>
                <w:vertAlign w:val="superscript"/>
              </w:rPr>
              <w:t>th</w:t>
            </w:r>
            <w:r w:rsidRPr="00CD380E">
              <w:rPr>
                <w:rFonts w:ascii="Times New Roman" w:eastAsia="Times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CD380E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Convention of Indian Association for Reliability and Statistics (IARS) organized by Department of Statistics, M.D. University, Rohtak. </w:t>
            </w:r>
          </w:p>
          <w:p w14:paraId="59B798DC" w14:textId="77777777" w:rsidR="00E4582D" w:rsidRPr="00CD380E" w:rsidRDefault="00E4582D" w:rsidP="00CF11C4">
            <w:pPr>
              <w:pStyle w:val="ListParagraph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 w:line="273" w:lineRule="auto"/>
              <w:ind w:right="45"/>
              <w:jc w:val="both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CD380E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Parul Saini (2019) attended two days National Conference on “Global Climate Change:  Concerns and Solutions” during 15-16</w:t>
            </w:r>
            <w:r w:rsidRPr="00CD380E">
              <w:rPr>
                <w:rFonts w:ascii="Times New Roman" w:eastAsia="Times" w:hAnsi="Times New Roman" w:cs="Times New Roman"/>
                <w:color w:val="000000"/>
                <w:sz w:val="26"/>
                <w:szCs w:val="26"/>
                <w:vertAlign w:val="superscript"/>
              </w:rPr>
              <w:t xml:space="preserve">th </w:t>
            </w:r>
            <w:r w:rsidRPr="00CD380E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February, 2019 Organized by Environment </w:t>
            </w:r>
            <w:r w:rsidRPr="00CD380E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lastRenderedPageBreak/>
              <w:t xml:space="preserve">Sustainability Management Cell, M. D. University, Rohtak. </w:t>
            </w:r>
          </w:p>
          <w:p w14:paraId="73700EDA" w14:textId="77777777" w:rsidR="00E4582D" w:rsidRPr="00CD380E" w:rsidRDefault="00E4582D" w:rsidP="00CF11C4">
            <w:pPr>
              <w:pStyle w:val="ListParagraph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 w:line="273" w:lineRule="auto"/>
              <w:ind w:right="45"/>
              <w:jc w:val="both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CD380E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Parul Saini (2019) attended two days National Seminar on “Data Analysis Using Software (R &amp; SPSS) during 17-18, October organized by Department of Statistics, M.D.  University, Rohtak. </w:t>
            </w:r>
          </w:p>
          <w:p w14:paraId="2CF6C6B8" w14:textId="77777777" w:rsidR="00FE083C" w:rsidRPr="00CD380E" w:rsidRDefault="00E4582D" w:rsidP="00CF11C4">
            <w:pPr>
              <w:pStyle w:val="ListParagraph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 w:line="273" w:lineRule="auto"/>
              <w:ind w:right="45"/>
              <w:jc w:val="both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CD380E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Parul Saini (2021) attended three days international Conference on “Recent Application of</w:t>
            </w:r>
            <w:r w:rsidR="00CF11C4" w:rsidRPr="00CD380E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380E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Statistical Techniques and Analysis-(RASTA-2021)” during 15-17, December by Department of Statistics, Institute of Science, BHU.</w:t>
            </w:r>
          </w:p>
        </w:tc>
      </w:tr>
      <w:tr w:rsidR="00E4582D" w:rsidRPr="00CD380E" w14:paraId="6A8C9893" w14:textId="77777777" w:rsidTr="00284D39">
        <w:trPr>
          <w:trHeight w:val="454"/>
          <w:jc w:val="center"/>
        </w:trPr>
        <w:tc>
          <w:tcPr>
            <w:tcW w:w="982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1D1F1" w14:textId="77777777" w:rsidR="00E4582D" w:rsidRPr="00CD380E" w:rsidRDefault="00E4582D" w:rsidP="00E45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17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  <w:r w:rsidRPr="00CD380E"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  <w:lastRenderedPageBreak/>
              <w:t>PAPER PRESENTED</w:t>
            </w:r>
          </w:p>
          <w:p w14:paraId="73DFC4C4" w14:textId="77777777" w:rsidR="00E4582D" w:rsidRPr="00CD380E" w:rsidRDefault="00E4582D" w:rsidP="00E4582D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535"/>
              </w:tabs>
              <w:spacing w:before="89" w:line="264" w:lineRule="auto"/>
              <w:ind w:right="45"/>
              <w:jc w:val="both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CD380E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ab/>
            </w:r>
          </w:p>
        </w:tc>
      </w:tr>
      <w:tr w:rsidR="00E4582D" w:rsidRPr="00CD380E" w14:paraId="5A00EBD4" w14:textId="77777777" w:rsidTr="00284D39">
        <w:trPr>
          <w:trHeight w:val="454"/>
          <w:jc w:val="center"/>
        </w:trPr>
        <w:tc>
          <w:tcPr>
            <w:tcW w:w="982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62588" w14:textId="77777777" w:rsidR="00E4582D" w:rsidRPr="00CD380E" w:rsidRDefault="00E4582D" w:rsidP="00CF11C4">
            <w:pPr>
              <w:pStyle w:val="ListParagraph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 w:line="264" w:lineRule="auto"/>
              <w:ind w:right="75"/>
              <w:jc w:val="both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CD380E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“Technique and Decision Algorithm for </w:t>
            </w:r>
            <w:proofErr w:type="spellStart"/>
            <w:r w:rsidRPr="00CD380E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Agro</w:t>
            </w:r>
            <w:proofErr w:type="spellEnd"/>
            <w:r w:rsidRPr="00CD380E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-Metrological Factor” in National Seminar </w:t>
            </w:r>
            <w:proofErr w:type="gramStart"/>
            <w:r w:rsidRPr="00CD380E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on  “</w:t>
            </w:r>
            <w:proofErr w:type="gramEnd"/>
            <w:r w:rsidRPr="00CD380E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Climate Change and Agriculture: Impact and Adaption Strategies in Haryana” held by  Department of Economics, M. D. University, Rohtak, February 6-7, 2017 . </w:t>
            </w:r>
          </w:p>
          <w:p w14:paraId="029A9BFD" w14:textId="77777777" w:rsidR="00E4582D" w:rsidRPr="00CD380E" w:rsidRDefault="00E4582D" w:rsidP="00CF11C4">
            <w:pPr>
              <w:pStyle w:val="ListParagraph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 w:line="264" w:lineRule="auto"/>
              <w:ind w:right="75"/>
              <w:jc w:val="both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CD380E">
              <w:rPr>
                <w:rFonts w:ascii="Times New Roman" w:eastAsia="Noto Sans Symbols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380E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“Construction of Optimal Designs for Mixture-of-Mixture Experiments with Inverse Term” in </w:t>
            </w:r>
            <w:proofErr w:type="gramStart"/>
            <w:r w:rsidRPr="00CD380E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International</w:t>
            </w:r>
            <w:proofErr w:type="gramEnd"/>
            <w:r w:rsidRPr="00CD380E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 conference on “Sustainable Agriculture, Energy, Environment and Technology” held at Environment Sustainability Management Cell, M. D. University, Rohtak form 24-25</w:t>
            </w:r>
            <w:r w:rsidRPr="00CD380E">
              <w:rPr>
                <w:rFonts w:ascii="Times New Roman" w:eastAsia="Times" w:hAnsi="Times New Roman" w:cs="Times New Roman"/>
                <w:color w:val="000000"/>
                <w:sz w:val="26"/>
                <w:szCs w:val="26"/>
                <w:vertAlign w:val="superscript"/>
              </w:rPr>
              <w:t xml:space="preserve">th </w:t>
            </w:r>
            <w:r w:rsidRPr="00CD380E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February 2018. </w:t>
            </w:r>
          </w:p>
          <w:p w14:paraId="005EFAA0" w14:textId="77777777" w:rsidR="00E4582D" w:rsidRPr="00CD380E" w:rsidRDefault="00E4582D" w:rsidP="00CF11C4">
            <w:pPr>
              <w:pStyle w:val="ListParagraph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 w:line="264" w:lineRule="auto"/>
              <w:ind w:right="75"/>
              <w:jc w:val="both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CD380E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“Empirical Evaluation and Constriction of Optimal Pseudo Design for Mixture-of-Mixture Experiment” in International Conference on “Emerging Innovations in Statistics &amp; Operation Research” from December 27-30, 2018, in conjunction with 38</w:t>
            </w:r>
            <w:r w:rsidRPr="00CD380E">
              <w:rPr>
                <w:rFonts w:ascii="Times New Roman" w:eastAsia="Times" w:hAnsi="Times New Roman" w:cs="Times New Roman"/>
                <w:color w:val="000000"/>
                <w:sz w:val="26"/>
                <w:szCs w:val="26"/>
                <w:vertAlign w:val="superscript"/>
              </w:rPr>
              <w:t xml:space="preserve">th </w:t>
            </w:r>
            <w:r w:rsidRPr="00CD380E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Annua</w:t>
            </w:r>
            <w:r w:rsidR="001B2F0B" w:rsidRPr="00CD380E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l </w:t>
            </w:r>
            <w:r w:rsidRPr="00CD380E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Convention of (ISPS)&amp; 4</w:t>
            </w:r>
            <w:r w:rsidRPr="00CD380E">
              <w:rPr>
                <w:rFonts w:ascii="Times New Roman" w:eastAsia="Times" w:hAnsi="Times New Roman" w:cs="Times New Roman"/>
                <w:color w:val="000000"/>
                <w:sz w:val="26"/>
                <w:szCs w:val="26"/>
                <w:vertAlign w:val="superscript"/>
              </w:rPr>
              <w:t xml:space="preserve">th </w:t>
            </w:r>
            <w:r w:rsidRPr="00CD380E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Convention of (IARS) held at Department of Statistics, M.D.  University, </w:t>
            </w:r>
            <w:proofErr w:type="gramStart"/>
            <w:r w:rsidRPr="00CD380E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Rohtak .</w:t>
            </w:r>
            <w:proofErr w:type="gramEnd"/>
            <w:r w:rsidRPr="00CD380E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EC22273" w14:textId="77777777" w:rsidR="00E4582D" w:rsidRPr="00CD380E" w:rsidRDefault="00E4582D" w:rsidP="00C4728E">
            <w:pPr>
              <w:pStyle w:val="ListParagraph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 w:line="264" w:lineRule="auto"/>
              <w:ind w:right="45"/>
              <w:jc w:val="both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CD380E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“Mixture-of-Mixture Design using U-Pseudo Components” international Conference on “Recent Application of Statistical Techniques and Analysis-(RASTA-2021)” during 15-17, December by Department of Statistics, Institute of Science, BHU.</w:t>
            </w:r>
          </w:p>
          <w:p w14:paraId="56C18B11" w14:textId="03881C07" w:rsidR="002268B9" w:rsidRPr="00CD380E" w:rsidRDefault="00CD380E" w:rsidP="00CD380E">
            <w:pPr>
              <w:pStyle w:val="ListParagraph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 w:line="264" w:lineRule="auto"/>
              <w:ind w:right="45"/>
              <w:jc w:val="both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CD380E">
              <w:rPr>
                <w:rFonts w:ascii="Times New Roman" w:hAnsi="Times New Roman" w:cs="Times New Roman"/>
              </w:rPr>
              <w:t>“</w:t>
            </w:r>
            <w:r w:rsidRPr="00CD380E">
              <w:rPr>
                <w:rFonts w:ascii="Times New Roman" w:hAnsi="Times New Roman" w:cs="Times New Roman"/>
                <w:lang w:val="en-US"/>
              </w:rPr>
              <w:t>Mixture-of-Mixture Design Using Ratio of Component Proportions</w:t>
            </w:r>
            <w:r w:rsidRPr="00CD380E">
              <w:rPr>
                <w:rFonts w:ascii="Times New Roman" w:hAnsi="Times New Roman" w:cs="Times New Roman"/>
              </w:rPr>
              <w:t>”, VIII International Symposium on Statistics and Optimization organized by Aligarh Muslim University, Aligarh, during 17-19 December 2016.</w:t>
            </w:r>
          </w:p>
        </w:tc>
      </w:tr>
      <w:tr w:rsidR="00E4582D" w:rsidRPr="00CD380E" w14:paraId="46707358" w14:textId="77777777" w:rsidTr="00284D39">
        <w:trPr>
          <w:trHeight w:val="454"/>
          <w:jc w:val="center"/>
        </w:trPr>
        <w:tc>
          <w:tcPr>
            <w:tcW w:w="982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3F9BB" w14:textId="77777777" w:rsidR="00E4582D" w:rsidRPr="00CD380E" w:rsidRDefault="00E4582D" w:rsidP="00E4582D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 w:line="264" w:lineRule="auto"/>
              <w:ind w:right="45"/>
              <w:jc w:val="center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CD380E"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  <w:t>OTHER ACTIVITIES</w:t>
            </w:r>
          </w:p>
        </w:tc>
      </w:tr>
      <w:tr w:rsidR="00E4582D" w:rsidRPr="00CD380E" w14:paraId="5FCE3160" w14:textId="77777777" w:rsidTr="00284D39">
        <w:trPr>
          <w:trHeight w:val="454"/>
          <w:jc w:val="center"/>
        </w:trPr>
        <w:tc>
          <w:tcPr>
            <w:tcW w:w="982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5CCE9" w14:textId="77777777" w:rsidR="00E4582D" w:rsidRPr="00CD380E" w:rsidRDefault="00E4582D" w:rsidP="00CF11C4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CD380E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Participated in various activities at school level and college level. </w:t>
            </w:r>
          </w:p>
          <w:p w14:paraId="7092ED98" w14:textId="77777777" w:rsidR="00E4582D" w:rsidRPr="00CD380E" w:rsidRDefault="00E4582D" w:rsidP="00CF11C4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CD380E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Participated in 15th Annual Conference of society of </w:t>
            </w:r>
            <w:proofErr w:type="spellStart"/>
            <w:r w:rsidRPr="00CD380E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Statisktics</w:t>
            </w:r>
            <w:proofErr w:type="spellEnd"/>
            <w:r w:rsidRPr="00CD380E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, Computer and Applications and presented a paper entitled “</w:t>
            </w:r>
            <w:proofErr w:type="spellStart"/>
            <w:r w:rsidRPr="00CD380E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Topsis</w:t>
            </w:r>
            <w:proofErr w:type="spellEnd"/>
            <w:r w:rsidRPr="00CD380E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-A Multi Criteria Decision Method”</w:t>
            </w:r>
            <w:r w:rsidR="001B2F0B" w:rsidRPr="00CD380E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380E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(Poster presentation). </w:t>
            </w:r>
          </w:p>
          <w:p w14:paraId="4FB1D016" w14:textId="77777777" w:rsidR="00E4582D" w:rsidRPr="00CD380E" w:rsidRDefault="00E4582D" w:rsidP="00CF11C4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CD380E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Award for 2nd in the poster presentation session during 15th Annual conference society of Statistics, Computer and Applications. </w:t>
            </w:r>
          </w:p>
          <w:p w14:paraId="7388BD2C" w14:textId="77777777" w:rsidR="00E4582D" w:rsidRPr="00CD380E" w:rsidRDefault="00E4582D" w:rsidP="00CF11C4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CD380E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Participated in Mini MTTS program Sponsored by N.B.H.M.</w:t>
            </w:r>
          </w:p>
        </w:tc>
      </w:tr>
    </w:tbl>
    <w:p w14:paraId="04491B67" w14:textId="77777777" w:rsidR="00A04092" w:rsidRPr="00CD380E" w:rsidRDefault="00A0409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</w:p>
    <w:p w14:paraId="03ACE4A3" w14:textId="77777777" w:rsidR="00A04092" w:rsidRPr="00CD380E" w:rsidRDefault="00A0409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</w:p>
    <w:p w14:paraId="1ACBE6C2" w14:textId="77777777" w:rsidR="00A04092" w:rsidRPr="00CD380E" w:rsidRDefault="00A0409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</w:p>
    <w:p w14:paraId="1B605408" w14:textId="77777777" w:rsidR="00A04092" w:rsidRPr="00CD380E" w:rsidRDefault="00A0409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</w:p>
    <w:p w14:paraId="5984692F" w14:textId="77777777" w:rsidR="00A04092" w:rsidRPr="00CD380E" w:rsidRDefault="00CD34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91"/>
        <w:jc w:val="right"/>
        <w:rPr>
          <w:rFonts w:ascii="Times New Roman" w:hAnsi="Times New Roman" w:cs="Times New Roman"/>
          <w:color w:val="000000"/>
        </w:rPr>
      </w:pPr>
      <w:r w:rsidRPr="00CD380E">
        <w:rPr>
          <w:rFonts w:ascii="Times New Roman" w:hAnsi="Times New Roman" w:cs="Times New Roman"/>
          <w:noProof/>
          <w:color w:val="000000"/>
        </w:rPr>
        <w:drawing>
          <wp:inline distT="19050" distB="19050" distL="19050" distR="19050" wp14:anchorId="3F6F20CD" wp14:editId="254A3B3B">
            <wp:extent cx="1322070" cy="91440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2070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7C40558" w14:textId="77777777" w:rsidR="00A04092" w:rsidRPr="00CD380E" w:rsidRDefault="00CD34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798"/>
        <w:jc w:val="right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  <w:r w:rsidRPr="00CD380E">
        <w:rPr>
          <w:rFonts w:ascii="Times New Roman" w:eastAsia="Times" w:hAnsi="Times New Roman" w:cs="Times New Roman"/>
          <w:b/>
          <w:color w:val="000000"/>
          <w:sz w:val="24"/>
          <w:szCs w:val="24"/>
        </w:rPr>
        <w:t>Signature</w:t>
      </w:r>
    </w:p>
    <w:sectPr w:rsidR="00A04092" w:rsidRPr="00CD380E">
      <w:pgSz w:w="12240" w:h="15840"/>
      <w:pgMar w:top="1414" w:right="1082" w:bottom="1579" w:left="132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E101B"/>
    <w:multiLevelType w:val="hybridMultilevel"/>
    <w:tmpl w:val="3D0096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72904"/>
    <w:multiLevelType w:val="hybridMultilevel"/>
    <w:tmpl w:val="F4285D6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E0073"/>
    <w:multiLevelType w:val="hybridMultilevel"/>
    <w:tmpl w:val="0F20942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D6D7B"/>
    <w:multiLevelType w:val="hybridMultilevel"/>
    <w:tmpl w:val="B41634B2"/>
    <w:lvl w:ilvl="0" w:tplc="4009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" w15:restartNumberingAfterBreak="0">
    <w:nsid w:val="3A7C6D57"/>
    <w:multiLevelType w:val="hybridMultilevel"/>
    <w:tmpl w:val="DC38132E"/>
    <w:lvl w:ilvl="0" w:tplc="40090001">
      <w:start w:val="1"/>
      <w:numFmt w:val="bullet"/>
      <w:lvlText w:val=""/>
      <w:lvlJc w:val="left"/>
      <w:pPr>
        <w:ind w:left="126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5" w15:restartNumberingAfterBreak="0">
    <w:nsid w:val="41EC38A7"/>
    <w:multiLevelType w:val="hybridMultilevel"/>
    <w:tmpl w:val="6E622BD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46388"/>
    <w:multiLevelType w:val="hybridMultilevel"/>
    <w:tmpl w:val="3CAE2C08"/>
    <w:lvl w:ilvl="0" w:tplc="40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7" w15:restartNumberingAfterBreak="0">
    <w:nsid w:val="58B85B1F"/>
    <w:multiLevelType w:val="hybridMultilevel"/>
    <w:tmpl w:val="673A86C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7F2074"/>
    <w:multiLevelType w:val="hybridMultilevel"/>
    <w:tmpl w:val="0DE68756"/>
    <w:lvl w:ilvl="0" w:tplc="40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9" w15:restartNumberingAfterBreak="0">
    <w:nsid w:val="74801584"/>
    <w:multiLevelType w:val="hybridMultilevel"/>
    <w:tmpl w:val="BFB650E2"/>
    <w:lvl w:ilvl="0" w:tplc="40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0" w15:restartNumberingAfterBreak="0">
    <w:nsid w:val="7898203D"/>
    <w:multiLevelType w:val="hybridMultilevel"/>
    <w:tmpl w:val="E2708C1A"/>
    <w:lvl w:ilvl="0" w:tplc="40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num w:numId="1" w16cid:durableId="1021247769">
    <w:abstractNumId w:val="4"/>
  </w:num>
  <w:num w:numId="2" w16cid:durableId="1457867253">
    <w:abstractNumId w:val="1"/>
  </w:num>
  <w:num w:numId="3" w16cid:durableId="1944679275">
    <w:abstractNumId w:val="2"/>
  </w:num>
  <w:num w:numId="4" w16cid:durableId="545871776">
    <w:abstractNumId w:val="7"/>
  </w:num>
  <w:num w:numId="5" w16cid:durableId="2056272360">
    <w:abstractNumId w:val="3"/>
  </w:num>
  <w:num w:numId="6" w16cid:durableId="1404527684">
    <w:abstractNumId w:val="5"/>
  </w:num>
  <w:num w:numId="7" w16cid:durableId="971792550">
    <w:abstractNumId w:val="0"/>
  </w:num>
  <w:num w:numId="8" w16cid:durableId="1361660944">
    <w:abstractNumId w:val="6"/>
  </w:num>
  <w:num w:numId="9" w16cid:durableId="248277137">
    <w:abstractNumId w:val="8"/>
  </w:num>
  <w:num w:numId="10" w16cid:durableId="2027052144">
    <w:abstractNumId w:val="10"/>
  </w:num>
  <w:num w:numId="11" w16cid:durableId="7094542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092"/>
    <w:rsid w:val="0003464E"/>
    <w:rsid w:val="0005211D"/>
    <w:rsid w:val="00056413"/>
    <w:rsid w:val="00107D52"/>
    <w:rsid w:val="0011438A"/>
    <w:rsid w:val="00146C48"/>
    <w:rsid w:val="00176501"/>
    <w:rsid w:val="00180D22"/>
    <w:rsid w:val="00187184"/>
    <w:rsid w:val="001B2F0B"/>
    <w:rsid w:val="00220659"/>
    <w:rsid w:val="002268B9"/>
    <w:rsid w:val="00284D39"/>
    <w:rsid w:val="002B30EE"/>
    <w:rsid w:val="0030781D"/>
    <w:rsid w:val="003D609A"/>
    <w:rsid w:val="0045508E"/>
    <w:rsid w:val="004A698E"/>
    <w:rsid w:val="00524C81"/>
    <w:rsid w:val="00526143"/>
    <w:rsid w:val="00533129"/>
    <w:rsid w:val="006E75A0"/>
    <w:rsid w:val="007210D7"/>
    <w:rsid w:val="00725E47"/>
    <w:rsid w:val="00744A12"/>
    <w:rsid w:val="00950D50"/>
    <w:rsid w:val="009B57D4"/>
    <w:rsid w:val="00A04092"/>
    <w:rsid w:val="00A65111"/>
    <w:rsid w:val="00AD2B1D"/>
    <w:rsid w:val="00C4728E"/>
    <w:rsid w:val="00C63359"/>
    <w:rsid w:val="00CD34F8"/>
    <w:rsid w:val="00CD380E"/>
    <w:rsid w:val="00CF11C4"/>
    <w:rsid w:val="00CF4A8C"/>
    <w:rsid w:val="00D17556"/>
    <w:rsid w:val="00E4582D"/>
    <w:rsid w:val="00F47963"/>
    <w:rsid w:val="00FB3C65"/>
    <w:rsid w:val="00FE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06BC1"/>
  <w15:docId w15:val="{9017E036-8555-4AF5-9B20-1677021B6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IN"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146C4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6C4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46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rulsaini09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Parul Saini</dc:creator>
  <cp:lastModifiedBy>Parul Saini</cp:lastModifiedBy>
  <cp:revision>8</cp:revision>
  <dcterms:created xsi:type="dcterms:W3CDTF">2023-04-26T05:20:00Z</dcterms:created>
  <dcterms:modified xsi:type="dcterms:W3CDTF">2024-02-27T06:17:00Z</dcterms:modified>
</cp:coreProperties>
</file>